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CD" w:rsidRPr="00FE45E8" w:rsidRDefault="00817ECD" w:rsidP="00FE45E8">
      <w:pPr>
        <w:ind w:firstLine="0"/>
        <w:jc w:val="center"/>
        <w:rPr>
          <w:b/>
          <w:spacing w:val="-4"/>
          <w:sz w:val="40"/>
          <w:szCs w:val="40"/>
        </w:rPr>
      </w:pPr>
      <w:r w:rsidRPr="00FE45E8">
        <w:rPr>
          <w:b/>
          <w:spacing w:val="-4"/>
          <w:sz w:val="40"/>
          <w:szCs w:val="40"/>
        </w:rPr>
        <w:t xml:space="preserve">Памятка </w:t>
      </w:r>
    </w:p>
    <w:p w:rsidR="00817ECD" w:rsidRPr="00FE45E8" w:rsidRDefault="00817ECD" w:rsidP="00FE45E8">
      <w:pPr>
        <w:ind w:firstLine="0"/>
        <w:jc w:val="center"/>
        <w:rPr>
          <w:b/>
          <w:spacing w:val="-4"/>
          <w:sz w:val="40"/>
          <w:szCs w:val="40"/>
        </w:rPr>
      </w:pPr>
      <w:r w:rsidRPr="00FE45E8">
        <w:rPr>
          <w:b/>
          <w:spacing w:val="-4"/>
          <w:sz w:val="40"/>
          <w:szCs w:val="40"/>
        </w:rPr>
        <w:t>по осуществлению общественного</w:t>
      </w:r>
    </w:p>
    <w:p w:rsidR="00817ECD" w:rsidRPr="00FE45E8" w:rsidRDefault="00817ECD" w:rsidP="00FE45E8">
      <w:pPr>
        <w:ind w:firstLine="0"/>
        <w:jc w:val="center"/>
        <w:rPr>
          <w:b/>
          <w:snapToGrid w:val="0"/>
          <w:sz w:val="40"/>
          <w:szCs w:val="40"/>
        </w:rPr>
      </w:pPr>
      <w:r w:rsidRPr="00FE45E8">
        <w:rPr>
          <w:b/>
          <w:spacing w:val="-4"/>
          <w:sz w:val="40"/>
          <w:szCs w:val="40"/>
        </w:rPr>
        <w:t xml:space="preserve">контроля за </w:t>
      </w:r>
      <w:r w:rsidRPr="00FE45E8">
        <w:rPr>
          <w:b/>
          <w:snapToGrid w:val="0"/>
          <w:sz w:val="40"/>
          <w:szCs w:val="40"/>
        </w:rPr>
        <w:t xml:space="preserve">соблюдением температурного режима </w:t>
      </w:r>
    </w:p>
    <w:p w:rsidR="00817ECD" w:rsidRPr="00FE45E8" w:rsidRDefault="00817ECD" w:rsidP="00FE45E8">
      <w:pPr>
        <w:ind w:firstLine="0"/>
        <w:jc w:val="center"/>
        <w:rPr>
          <w:b/>
          <w:snapToGrid w:val="0"/>
          <w:sz w:val="40"/>
          <w:szCs w:val="40"/>
        </w:rPr>
      </w:pPr>
      <w:r w:rsidRPr="00FE45E8">
        <w:rPr>
          <w:b/>
          <w:snapToGrid w:val="0"/>
          <w:sz w:val="40"/>
          <w:szCs w:val="40"/>
        </w:rPr>
        <w:t>на предприятиях и организациях республики</w:t>
      </w:r>
    </w:p>
    <w:p w:rsidR="004A1019" w:rsidRPr="00817ECD" w:rsidRDefault="004A1019" w:rsidP="00817ECD">
      <w:pPr>
        <w:rPr>
          <w:sz w:val="32"/>
          <w:szCs w:val="32"/>
        </w:rPr>
      </w:pPr>
    </w:p>
    <w:p w:rsidR="002F4E12" w:rsidRDefault="0008489A" w:rsidP="002F4E12">
      <w:pPr>
        <w:widowControl/>
        <w:snapToGrid/>
        <w:ind w:firstLine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43516" cy="1895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8664345garm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93" cy="189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2895" cy="1897188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struction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637" cy="191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9A" w:rsidRDefault="0008489A" w:rsidP="0008489A">
      <w:pPr>
        <w:rPr>
          <w:sz w:val="32"/>
          <w:szCs w:val="32"/>
        </w:rPr>
      </w:pPr>
      <w:r w:rsidRPr="00DD04DD">
        <w:rPr>
          <w:sz w:val="32"/>
          <w:szCs w:val="32"/>
        </w:rPr>
        <w:t xml:space="preserve">Наниматель обязан обеспечивать на каждом рабочем месте условия труда, соответствующие требованиям </w:t>
      </w:r>
      <w:r>
        <w:rPr>
          <w:sz w:val="32"/>
          <w:szCs w:val="32"/>
        </w:rPr>
        <w:t>законодательства об</w:t>
      </w:r>
      <w:r w:rsidRPr="00DD04DD">
        <w:rPr>
          <w:sz w:val="32"/>
          <w:szCs w:val="32"/>
        </w:rPr>
        <w:t xml:space="preserve"> охране труда, обеспечивающи</w:t>
      </w:r>
      <w:r>
        <w:rPr>
          <w:sz w:val="32"/>
          <w:szCs w:val="32"/>
        </w:rPr>
        <w:t>м</w:t>
      </w:r>
      <w:r w:rsidRPr="00DD04DD">
        <w:rPr>
          <w:sz w:val="32"/>
          <w:szCs w:val="32"/>
        </w:rPr>
        <w:t xml:space="preserve"> сохранение жизни, здоровья и работоспособности работников в процессе трудовой деятельности.</w:t>
      </w:r>
    </w:p>
    <w:p w:rsidR="0008489A" w:rsidRDefault="0008489A" w:rsidP="0008489A">
      <w:pPr>
        <w:ind w:firstLine="851"/>
        <w:rPr>
          <w:sz w:val="32"/>
          <w:szCs w:val="32"/>
        </w:rPr>
      </w:pPr>
      <w:r>
        <w:rPr>
          <w:sz w:val="32"/>
          <w:szCs w:val="32"/>
        </w:rPr>
        <w:t>В</w:t>
      </w:r>
      <w:r w:rsidRPr="00DD04DD">
        <w:rPr>
          <w:sz w:val="32"/>
          <w:szCs w:val="32"/>
        </w:rPr>
        <w:t xml:space="preserve"> соответствии с пунктом 12 Санитарных норм и правил "Требования к микроклимату рабочих мест в производственных и офисных помещениях", утвержденных постановлением Министерства здравоохранения</w:t>
      </w:r>
      <w:r>
        <w:rPr>
          <w:sz w:val="32"/>
          <w:szCs w:val="32"/>
        </w:rPr>
        <w:t xml:space="preserve"> Республики Беларусь 30.04.2013 </w:t>
      </w:r>
      <w:r>
        <w:rPr>
          <w:sz w:val="32"/>
          <w:szCs w:val="32"/>
        </w:rPr>
        <w:br/>
        <w:t>№</w:t>
      </w:r>
      <w:r w:rsidRPr="00DD04DD">
        <w:rPr>
          <w:sz w:val="32"/>
          <w:szCs w:val="32"/>
        </w:rPr>
        <w:t xml:space="preserve"> 33 (</w:t>
      </w:r>
      <w:r>
        <w:rPr>
          <w:sz w:val="32"/>
          <w:szCs w:val="32"/>
        </w:rPr>
        <w:t>с изменениями и дополнениями</w:t>
      </w:r>
      <w:r w:rsidRPr="00DD04DD">
        <w:rPr>
          <w:sz w:val="32"/>
          <w:szCs w:val="32"/>
        </w:rPr>
        <w:t>)</w:t>
      </w:r>
      <w:r>
        <w:rPr>
          <w:sz w:val="32"/>
          <w:szCs w:val="32"/>
        </w:rPr>
        <w:t>,</w:t>
      </w:r>
      <w:r w:rsidRPr="00DD04DD">
        <w:rPr>
          <w:sz w:val="32"/>
          <w:szCs w:val="32"/>
        </w:rPr>
        <w:t xml:space="preserve"> в производственных помещениях, в которых допустимые значения параметров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микроклиматические условия должны рассматриваться как вредные и опасные, при которых нанимателю следует использовать меры защиты работников, включающие кондиционирование воздуха, воздушное душирование, применение средств индивидуальной защиты, создание помещений для отдыха и обогрева, а также регламентировать время работы во вредных условиях труда.</w:t>
      </w:r>
    </w:p>
    <w:p w:rsidR="0008489A" w:rsidRDefault="0008489A" w:rsidP="0008489A">
      <w:pPr>
        <w:rPr>
          <w:sz w:val="32"/>
          <w:szCs w:val="32"/>
        </w:rPr>
      </w:pPr>
      <w:r w:rsidRPr="00DD04DD">
        <w:rPr>
          <w:sz w:val="32"/>
          <w:szCs w:val="32"/>
        </w:rPr>
        <w:t xml:space="preserve">Для работников наниматель обязан устанавливать режим работы, исключающий причинение вреда их жизни и здоровью при сильной жаре (ч. 2 </w:t>
      </w:r>
      <w:r>
        <w:rPr>
          <w:sz w:val="32"/>
          <w:szCs w:val="32"/>
        </w:rPr>
        <w:t xml:space="preserve">ст. 29 </w:t>
      </w:r>
      <w:r w:rsidRPr="00DD04DD">
        <w:rPr>
          <w:sz w:val="32"/>
          <w:szCs w:val="32"/>
        </w:rPr>
        <w:t xml:space="preserve">Закона Республики Беларусь от 23 июня 2008 г. № </w:t>
      </w:r>
      <w:r>
        <w:rPr>
          <w:sz w:val="32"/>
          <w:szCs w:val="32"/>
        </w:rPr>
        <w:t xml:space="preserve">356-З «Об охране труда» (в ред. </w:t>
      </w:r>
      <w:r w:rsidRPr="00DD04DD">
        <w:rPr>
          <w:sz w:val="32"/>
          <w:szCs w:val="32"/>
        </w:rPr>
        <w:t xml:space="preserve">от 18 декабря 2019 </w:t>
      </w:r>
      <w:r>
        <w:rPr>
          <w:sz w:val="32"/>
          <w:szCs w:val="32"/>
        </w:rPr>
        <w:br/>
      </w:r>
      <w:r w:rsidRPr="00DD04DD">
        <w:rPr>
          <w:sz w:val="32"/>
          <w:szCs w:val="32"/>
        </w:rPr>
        <w:t>№ 274-З</w:t>
      </w:r>
      <w:r>
        <w:rPr>
          <w:sz w:val="32"/>
          <w:szCs w:val="32"/>
        </w:rPr>
        <w:t xml:space="preserve">, </w:t>
      </w:r>
      <w:r w:rsidRPr="00DD04DD">
        <w:rPr>
          <w:sz w:val="32"/>
          <w:szCs w:val="32"/>
        </w:rPr>
        <w:t>далее – Закон об охране труда</w:t>
      </w:r>
      <w:r>
        <w:rPr>
          <w:sz w:val="32"/>
          <w:szCs w:val="32"/>
        </w:rPr>
        <w:t>).</w:t>
      </w:r>
    </w:p>
    <w:p w:rsidR="0008489A" w:rsidRPr="0008489A" w:rsidRDefault="0008489A" w:rsidP="0008489A">
      <w:pPr>
        <w:rPr>
          <w:i/>
          <w:sz w:val="32"/>
          <w:szCs w:val="32"/>
        </w:rPr>
      </w:pPr>
      <w:r w:rsidRPr="0008489A">
        <w:rPr>
          <w:i/>
          <w:sz w:val="32"/>
          <w:szCs w:val="32"/>
          <w:u w:val="single"/>
        </w:rPr>
        <w:t>Справочно:</w:t>
      </w:r>
      <w:r w:rsidRPr="0008489A">
        <w:rPr>
          <w:i/>
          <w:sz w:val="32"/>
          <w:szCs w:val="32"/>
        </w:rPr>
        <w:t xml:space="preserve"> Значение термина «сильная жара» приводится в </w:t>
      </w:r>
      <w:r w:rsidRPr="0008489A">
        <w:rPr>
          <w:i/>
          <w:sz w:val="32"/>
          <w:szCs w:val="32"/>
        </w:rPr>
        <w:lastRenderedPageBreak/>
        <w:t xml:space="preserve">ТКП 17.10-06-2008 «Охрана окружающей среды и природопользование. Гидрометеорология. Правила составления краткосрочных прогнозов погоды общего назначения» </w:t>
      </w:r>
      <w:r w:rsidRPr="0008489A">
        <w:rPr>
          <w:i/>
          <w:sz w:val="32"/>
          <w:szCs w:val="32"/>
        </w:rPr>
        <w:br/>
        <w:t xml:space="preserve">(далее – ТКП 17.10-06-2008), утвержденном постановлением Министерства природных ресурсов и охраны окружающей среды Республики Беларусь от 31.10.2008 № 3-Т. </w:t>
      </w:r>
    </w:p>
    <w:p w:rsidR="0008489A" w:rsidRPr="0008489A" w:rsidRDefault="0008489A" w:rsidP="0008489A">
      <w:pPr>
        <w:rPr>
          <w:i/>
          <w:sz w:val="32"/>
          <w:szCs w:val="32"/>
        </w:rPr>
      </w:pPr>
      <w:r w:rsidRPr="0008489A">
        <w:rPr>
          <w:i/>
          <w:sz w:val="32"/>
          <w:szCs w:val="32"/>
        </w:rPr>
        <w:t>В п. 5.16 ТКП 17.10-06-2008 приводится базовый перечень неблагоприятных метеорологических явлений, где указано определение сильной жары (максимальная температура воздуха – +30-34°С).</w:t>
      </w:r>
    </w:p>
    <w:p w:rsidR="0008489A" w:rsidRDefault="0008489A" w:rsidP="00FE45E8">
      <w:pPr>
        <w:widowControl/>
        <w:snapToGrid/>
        <w:ind w:firstLine="0"/>
        <w:rPr>
          <w:noProof/>
        </w:rPr>
      </w:pPr>
    </w:p>
    <w:p w:rsidR="0008489A" w:rsidRDefault="0008489A" w:rsidP="00FE45E8">
      <w:pPr>
        <w:widowControl/>
        <w:snapToGrid/>
        <w:ind w:firstLine="0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4F867231" wp14:editId="73D7A71A">
            <wp:extent cx="2856956" cy="186753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6ee7e64ef313c9975ac117df4150e5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35" cy="188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081A5652" wp14:editId="756E314C">
            <wp:extent cx="2808756" cy="1866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04d0f81e8bb2b3494c05d3c3c4005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84" cy="187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9A" w:rsidRDefault="0008489A" w:rsidP="00FE45E8">
      <w:pPr>
        <w:widowControl/>
        <w:snapToGrid/>
        <w:ind w:firstLine="0"/>
        <w:rPr>
          <w:sz w:val="32"/>
          <w:szCs w:val="32"/>
        </w:rPr>
      </w:pPr>
    </w:p>
    <w:p w:rsidR="0008489A" w:rsidRDefault="0008489A" w:rsidP="0008489A">
      <w:pPr>
        <w:rPr>
          <w:sz w:val="32"/>
          <w:szCs w:val="32"/>
        </w:rPr>
      </w:pPr>
      <w:r w:rsidRPr="00DD04DD">
        <w:rPr>
          <w:sz w:val="32"/>
          <w:szCs w:val="32"/>
        </w:rPr>
        <w:t xml:space="preserve">Необходимо учитывать, что согласно статьи 30 Закона об охране труда </w:t>
      </w:r>
      <w:r>
        <w:rPr>
          <w:sz w:val="32"/>
          <w:szCs w:val="32"/>
        </w:rPr>
        <w:t>н</w:t>
      </w:r>
      <w:r w:rsidRPr="00DD04DD">
        <w:rPr>
          <w:sz w:val="32"/>
          <w:szCs w:val="32"/>
        </w:rPr>
        <w:t>анимателями оборудуются с учетом характера производства санитарно-бытовые помещения (гардеробные, умывальные, туалеты, душевые, комнаты личной гигиены, помещения для приема пищи (столовые), обогревания, отдыха, обработки, хранения и выдачи средств индивидуальной защиты и другие), оснащенные необходимыми устройствами и средствами, организуется питьевое водоснабжение. В цехах с избытками тепла работники обеспечиваются подсоленной газированной или минеральной водой. Нормы обеспеченности и требования к указанным помещениям, устройствам и средствам устанавливаются соответствующими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08489A" w:rsidRPr="00617D96" w:rsidRDefault="0008489A" w:rsidP="0008489A">
      <w:pPr>
        <w:rPr>
          <w:sz w:val="32"/>
          <w:szCs w:val="32"/>
        </w:rPr>
      </w:pPr>
      <w:r w:rsidRPr="00617D96">
        <w:rPr>
          <w:sz w:val="32"/>
          <w:szCs w:val="32"/>
        </w:rPr>
        <w:t>Оптимальные и допустимые значения показателей микроклимата на рабочих местах в зависимости от вида выполняемых работ можно уточнить в Гигиеническо</w:t>
      </w:r>
      <w:r>
        <w:rPr>
          <w:sz w:val="32"/>
          <w:szCs w:val="32"/>
        </w:rPr>
        <w:t>м</w:t>
      </w:r>
      <w:r w:rsidRPr="00617D96">
        <w:rPr>
          <w:sz w:val="32"/>
          <w:szCs w:val="32"/>
        </w:rPr>
        <w:t xml:space="preserve"> норматив</w:t>
      </w:r>
      <w:r>
        <w:rPr>
          <w:sz w:val="32"/>
          <w:szCs w:val="32"/>
        </w:rPr>
        <w:t>е</w:t>
      </w:r>
      <w:r w:rsidRPr="00617D96">
        <w:rPr>
          <w:sz w:val="32"/>
          <w:szCs w:val="32"/>
        </w:rPr>
        <w:t xml:space="preserve"> "Микроклиматические показатели безопасности и безвредности на </w:t>
      </w:r>
      <w:r w:rsidRPr="00617D96">
        <w:rPr>
          <w:sz w:val="32"/>
          <w:szCs w:val="32"/>
        </w:rPr>
        <w:lastRenderedPageBreak/>
        <w:t>рабочих местах", утвержденно</w:t>
      </w:r>
      <w:r>
        <w:rPr>
          <w:sz w:val="32"/>
          <w:szCs w:val="32"/>
        </w:rPr>
        <w:t>м</w:t>
      </w:r>
      <w:r w:rsidRPr="00617D96">
        <w:rPr>
          <w:sz w:val="32"/>
          <w:szCs w:val="32"/>
        </w:rPr>
        <w:t xml:space="preserve"> постановлением Совета Министров Республики Беларусь от 25 января 2021 г. № 37</w:t>
      </w:r>
      <w:r>
        <w:rPr>
          <w:sz w:val="32"/>
          <w:szCs w:val="32"/>
        </w:rPr>
        <w:t>.</w:t>
      </w:r>
      <w:r w:rsidRPr="00617D96">
        <w:rPr>
          <w:sz w:val="32"/>
          <w:szCs w:val="32"/>
        </w:rPr>
        <w:t xml:space="preserve"> </w:t>
      </w:r>
    </w:p>
    <w:p w:rsidR="0008489A" w:rsidRDefault="0008489A" w:rsidP="0008489A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Pr="00DD04DD">
        <w:rPr>
          <w:sz w:val="32"/>
          <w:szCs w:val="32"/>
        </w:rPr>
        <w:t>екоторым</w:t>
      </w:r>
      <w:r>
        <w:rPr>
          <w:sz w:val="32"/>
          <w:szCs w:val="32"/>
        </w:rPr>
        <w:t xml:space="preserve"> </w:t>
      </w:r>
      <w:r w:rsidRPr="00DD04DD">
        <w:rPr>
          <w:sz w:val="32"/>
          <w:szCs w:val="32"/>
        </w:rPr>
        <w:t xml:space="preserve">категориям работников необходимы дополнительные специальные перерывы в течение рабочего дня </w:t>
      </w:r>
      <w:r>
        <w:rPr>
          <w:sz w:val="32"/>
          <w:szCs w:val="32"/>
        </w:rPr>
        <w:br/>
      </w:r>
      <w:r w:rsidRPr="00DD04DD">
        <w:rPr>
          <w:sz w:val="32"/>
          <w:szCs w:val="32"/>
        </w:rPr>
        <w:t xml:space="preserve">(ст. 135 Трудового кодекса Республики Беларусь (далее – ТК) и </w:t>
      </w:r>
      <w:r>
        <w:rPr>
          <w:sz w:val="32"/>
          <w:szCs w:val="32"/>
        </w:rPr>
        <w:br/>
      </w:r>
      <w:r w:rsidRPr="00DD04DD">
        <w:rPr>
          <w:sz w:val="32"/>
          <w:szCs w:val="32"/>
        </w:rPr>
        <w:t>ст. 29 Закона об охране труда).</w:t>
      </w:r>
      <w:r>
        <w:rPr>
          <w:sz w:val="32"/>
          <w:szCs w:val="32"/>
        </w:rPr>
        <w:t xml:space="preserve"> </w:t>
      </w:r>
      <w:r w:rsidRPr="001540E4">
        <w:rPr>
          <w:sz w:val="32"/>
          <w:szCs w:val="32"/>
        </w:rPr>
        <w:t>Так, работникам, выполняющим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кормления ребенка, перерывы для отдыха на погрузочно-разгрузочных и других работах).</w:t>
      </w:r>
    </w:p>
    <w:p w:rsidR="0008489A" w:rsidRDefault="0008489A" w:rsidP="0008489A">
      <w:pPr>
        <w:ind w:firstLine="851"/>
        <w:rPr>
          <w:sz w:val="32"/>
          <w:szCs w:val="32"/>
        </w:rPr>
      </w:pPr>
      <w:r w:rsidRPr="00DD04DD">
        <w:rPr>
          <w:sz w:val="32"/>
          <w:szCs w:val="32"/>
        </w:rPr>
        <w:t xml:space="preserve">Виды этих работ, продолжительность и порядок предоставления таких перерывов определяются правилами внутреннего трудового распорядка (далее – ПВТР) </w:t>
      </w:r>
      <w:r>
        <w:rPr>
          <w:sz w:val="32"/>
          <w:szCs w:val="32"/>
        </w:rPr>
        <w:t xml:space="preserve">и (или) коллективным договором. </w:t>
      </w:r>
      <w:r w:rsidRPr="00DD04DD">
        <w:rPr>
          <w:sz w:val="32"/>
          <w:szCs w:val="32"/>
        </w:rPr>
        <w:t>Дополнительные специальные перерывы</w:t>
      </w:r>
      <w:r>
        <w:rPr>
          <w:sz w:val="32"/>
          <w:szCs w:val="32"/>
        </w:rPr>
        <w:t xml:space="preserve"> </w:t>
      </w:r>
      <w:r w:rsidRPr="00DD04DD">
        <w:rPr>
          <w:sz w:val="32"/>
          <w:szCs w:val="32"/>
        </w:rPr>
        <w:t>предоставляются наряду (а не вместо!) с перерывом для отдыха и питания в течение рабочего дня и включаются в рабочее время.</w:t>
      </w:r>
    </w:p>
    <w:p w:rsidR="0008489A" w:rsidRDefault="0008489A" w:rsidP="0008489A">
      <w:pPr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156210</wp:posOffset>
            </wp:positionV>
            <wp:extent cx="2552065" cy="1866900"/>
            <wp:effectExtent l="0" t="0" r="63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4DD">
        <w:rPr>
          <w:sz w:val="32"/>
          <w:szCs w:val="32"/>
        </w:rPr>
        <w:t>При длительной работе в условиях повышенной температуры у работающих существенно увеличивается утомляемость, могут появиться головная боль, тошнота, головокружение, слабость. Самым опасным последствием перегрева организма является тепловой удар, который может привести к смерти.</w:t>
      </w:r>
    </w:p>
    <w:p w:rsidR="0008489A" w:rsidRDefault="0008489A" w:rsidP="0008489A">
      <w:pPr>
        <w:rPr>
          <w:sz w:val="32"/>
          <w:szCs w:val="32"/>
        </w:rPr>
      </w:pPr>
      <w:r w:rsidRPr="00DD04DD">
        <w:rPr>
          <w:sz w:val="32"/>
          <w:szCs w:val="32"/>
        </w:rPr>
        <w:t>Время и конкретная продолжительность таких перерывов, как правило, указыва</w:t>
      </w:r>
      <w:r>
        <w:rPr>
          <w:sz w:val="32"/>
          <w:szCs w:val="32"/>
        </w:rPr>
        <w:t>ются в ПВТР нанимателя</w:t>
      </w:r>
      <w:r w:rsidRPr="00DD04DD">
        <w:rPr>
          <w:sz w:val="32"/>
          <w:szCs w:val="32"/>
        </w:rPr>
        <w:t>. При этом необходимо учитывать, что чем сильнее жара летом, тем чаще работникам должны предоставляться такие дополнительные перерывы. Также необходимо учитывать утомляемость работников в зависимости</w:t>
      </w:r>
      <w:r>
        <w:rPr>
          <w:sz w:val="32"/>
          <w:szCs w:val="32"/>
        </w:rPr>
        <w:t xml:space="preserve"> от вида выполняемых ими работ.</w:t>
      </w:r>
    </w:p>
    <w:p w:rsidR="0008489A" w:rsidRDefault="0008489A" w:rsidP="0008489A">
      <w:pPr>
        <w:rPr>
          <w:sz w:val="32"/>
          <w:szCs w:val="32"/>
        </w:rPr>
      </w:pPr>
      <w:r w:rsidRPr="00DD04DD">
        <w:rPr>
          <w:sz w:val="32"/>
          <w:szCs w:val="32"/>
        </w:rPr>
        <w:t>При составлении такого раздела в ПВТР нанимателю необходимо руководствоваться Методическими рекомендациями по определению нормативов времени на отдых и личные надобности работников в отраслях экономики, утвержденными постановлением Министерства труда и социальной защиты Республики Беларусь от 30.09.2005 № 125.</w:t>
      </w:r>
    </w:p>
    <w:p w:rsidR="0008489A" w:rsidRDefault="0008489A" w:rsidP="0008489A">
      <w:pPr>
        <w:rPr>
          <w:sz w:val="32"/>
          <w:szCs w:val="32"/>
        </w:rPr>
      </w:pPr>
      <w:r w:rsidRPr="00DD04DD">
        <w:rPr>
          <w:sz w:val="32"/>
          <w:szCs w:val="32"/>
        </w:rPr>
        <w:t xml:space="preserve">Таким образом, в ПВТР или коллективном договоре </w:t>
      </w:r>
      <w:r w:rsidRPr="00DD04DD">
        <w:rPr>
          <w:sz w:val="32"/>
          <w:szCs w:val="32"/>
        </w:rPr>
        <w:lastRenderedPageBreak/>
        <w:t>нанимателю следует: 1) установить виды работ, при выполнении которых предусмотрены дополнительные специальные перерывы; 2) установить продолжительность такого вида перерывов; 3) указать температурные условия, при которых работникам предоставляются дополнительные специальные перерывы; 4) установить частоту (периодичность) предоставления работникам такого вида перерывов; 5) при необходимости определить содержание отдыха (активный, пассивный, смешанный).</w:t>
      </w:r>
    </w:p>
    <w:p w:rsidR="0008489A" w:rsidRDefault="0008489A" w:rsidP="0008489A">
      <w:pPr>
        <w:rPr>
          <w:sz w:val="32"/>
          <w:szCs w:val="32"/>
        </w:rPr>
      </w:pPr>
      <w:r w:rsidRPr="00DD04DD">
        <w:rPr>
          <w:sz w:val="32"/>
          <w:szCs w:val="32"/>
        </w:rPr>
        <w:t xml:space="preserve"> Оптимальная длительность одного перерыва на отдых составляет для работников большинства массовых</w:t>
      </w:r>
      <w:r>
        <w:rPr>
          <w:sz w:val="32"/>
          <w:szCs w:val="32"/>
        </w:rPr>
        <w:t xml:space="preserve"> </w:t>
      </w:r>
      <w:r w:rsidRPr="00DD04DD">
        <w:rPr>
          <w:sz w:val="32"/>
          <w:szCs w:val="32"/>
        </w:rPr>
        <w:t>профессий 5-10 минут. При меньшей длительности недостаточно восстанавливается работоспособность, а при слишком длинных перерывах – нарушается рабочая установка (рабочий динамический стереотип). Специальные перерывы, предоставляемые работникам на основании ст. 135 ТК, включаются в рабочее время и могут использоваться работниками только по прямому назначению. Работники не вправе использовать такой вид перерыва по своему усмотрению (отлучаться с работы и др.).</w:t>
      </w:r>
    </w:p>
    <w:p w:rsidR="0008489A" w:rsidRDefault="0008489A" w:rsidP="00FE45E8">
      <w:pPr>
        <w:widowControl/>
        <w:snapToGrid/>
        <w:ind w:firstLine="0"/>
        <w:rPr>
          <w:sz w:val="32"/>
          <w:szCs w:val="32"/>
        </w:rPr>
      </w:pPr>
    </w:p>
    <w:p w:rsidR="00817ECD" w:rsidRPr="00817ECD" w:rsidRDefault="00817ECD" w:rsidP="00817ECD">
      <w:pPr>
        <w:widowControl/>
        <w:snapToGrid/>
        <w:ind w:firstLine="0"/>
        <w:rPr>
          <w:sz w:val="32"/>
          <w:szCs w:val="32"/>
        </w:rPr>
      </w:pPr>
      <w:r w:rsidRPr="00817ECD">
        <w:rPr>
          <w:i/>
          <w:iCs/>
          <w:sz w:val="32"/>
          <w:szCs w:val="32"/>
        </w:rPr>
        <w:t xml:space="preserve">Для примера: </w:t>
      </w:r>
    </w:p>
    <w:p w:rsidR="00817ECD" w:rsidRDefault="00817ECD" w:rsidP="00817ECD">
      <w:pPr>
        <w:widowControl/>
        <w:snapToGrid/>
        <w:ind w:firstLine="0"/>
        <w:jc w:val="center"/>
        <w:rPr>
          <w:b/>
          <w:bCs/>
          <w:iCs/>
          <w:sz w:val="32"/>
          <w:szCs w:val="32"/>
        </w:rPr>
      </w:pPr>
      <w:r w:rsidRPr="00817ECD">
        <w:rPr>
          <w:b/>
          <w:bCs/>
          <w:iCs/>
          <w:sz w:val="32"/>
          <w:szCs w:val="32"/>
        </w:rPr>
        <w:t xml:space="preserve">Раздел ПВТР, </w:t>
      </w:r>
    </w:p>
    <w:p w:rsidR="00817ECD" w:rsidRPr="00817ECD" w:rsidRDefault="00817ECD" w:rsidP="00817ECD">
      <w:pPr>
        <w:widowControl/>
        <w:snapToGrid/>
        <w:ind w:firstLine="0"/>
        <w:jc w:val="center"/>
        <w:rPr>
          <w:sz w:val="32"/>
          <w:szCs w:val="32"/>
        </w:rPr>
      </w:pPr>
      <w:r w:rsidRPr="00817ECD">
        <w:rPr>
          <w:b/>
          <w:bCs/>
          <w:iCs/>
          <w:sz w:val="32"/>
          <w:szCs w:val="32"/>
        </w:rPr>
        <w:t>устанавливающий дополнительные специальные перерывы</w:t>
      </w:r>
    </w:p>
    <w:p w:rsidR="00817ECD" w:rsidRPr="00817ECD" w:rsidRDefault="00817ECD" w:rsidP="00817ECD">
      <w:pPr>
        <w:widowControl/>
        <w:snapToGrid/>
        <w:rPr>
          <w:sz w:val="32"/>
          <w:szCs w:val="32"/>
        </w:rPr>
      </w:pPr>
      <w:r w:rsidRPr="00817ECD">
        <w:rPr>
          <w:iCs/>
          <w:sz w:val="32"/>
          <w:szCs w:val="32"/>
        </w:rPr>
        <w:t xml:space="preserve">Работникам, выполняющим работы на открытом воздухе, наряду с перерывом для отдыха и питания предоставляются дополнительные специальные перерывы в течение рабочего дня, включаемые в рабочее время </w:t>
      </w:r>
      <w:r w:rsidR="00AA70C4">
        <w:rPr>
          <w:iCs/>
          <w:sz w:val="32"/>
          <w:szCs w:val="32"/>
        </w:rPr>
        <w:t>(</w:t>
      </w:r>
      <w:r w:rsidRPr="00817ECD">
        <w:rPr>
          <w:iCs/>
          <w:sz w:val="32"/>
          <w:szCs w:val="32"/>
        </w:rPr>
        <w:t xml:space="preserve">перерывы для отдыха при сильной жаре). </w:t>
      </w:r>
    </w:p>
    <w:p w:rsidR="00817ECD" w:rsidRPr="00817ECD" w:rsidRDefault="00817ECD" w:rsidP="00817ECD">
      <w:pPr>
        <w:widowControl/>
        <w:snapToGrid/>
        <w:rPr>
          <w:sz w:val="32"/>
          <w:szCs w:val="32"/>
        </w:rPr>
      </w:pPr>
      <w:r w:rsidRPr="00817ECD">
        <w:rPr>
          <w:iCs/>
          <w:sz w:val="32"/>
          <w:szCs w:val="32"/>
        </w:rPr>
        <w:t xml:space="preserve">Дополнительные специальные перерывы для отдыха при сильной жаре предоставляются всем работникам, выполняющим строительно-монтажные работы на открытом воздухе, в т.ч. на фасадах зданий. </w:t>
      </w:r>
    </w:p>
    <w:p w:rsidR="00817ECD" w:rsidRPr="00817ECD" w:rsidRDefault="00817ECD" w:rsidP="00817ECD">
      <w:pPr>
        <w:widowControl/>
        <w:snapToGrid/>
        <w:rPr>
          <w:sz w:val="32"/>
          <w:szCs w:val="32"/>
        </w:rPr>
      </w:pPr>
      <w:r w:rsidRPr="00817ECD">
        <w:rPr>
          <w:iCs/>
          <w:sz w:val="32"/>
          <w:szCs w:val="32"/>
        </w:rPr>
        <w:t>Специальные дополнительные перерывы, предусмотренные настоящим пунктом ПВТР, устанавливаются в т.ч. руководителю бригады (далее – бригадиру).</w:t>
      </w:r>
      <w:r w:rsidRPr="00817ECD">
        <w:rPr>
          <w:sz w:val="32"/>
          <w:szCs w:val="32"/>
        </w:rPr>
        <w:t xml:space="preserve"> </w:t>
      </w:r>
    </w:p>
    <w:p w:rsidR="00817ECD" w:rsidRPr="00817ECD" w:rsidRDefault="00817ECD" w:rsidP="00817ECD">
      <w:pPr>
        <w:widowControl/>
        <w:snapToGrid/>
        <w:rPr>
          <w:sz w:val="32"/>
          <w:szCs w:val="32"/>
        </w:rPr>
      </w:pPr>
      <w:r w:rsidRPr="00817ECD">
        <w:rPr>
          <w:iCs/>
          <w:sz w:val="32"/>
          <w:szCs w:val="32"/>
        </w:rPr>
        <w:t>Продолжительность специальных перерывов в жару устанавливается:</w:t>
      </w:r>
      <w:r w:rsidRPr="00817ECD">
        <w:rPr>
          <w:sz w:val="32"/>
          <w:szCs w:val="32"/>
        </w:rPr>
        <w:t xml:space="preserve"> </w:t>
      </w:r>
    </w:p>
    <w:p w:rsidR="00817ECD" w:rsidRPr="00817ECD" w:rsidRDefault="00817ECD" w:rsidP="00817ECD">
      <w:pPr>
        <w:widowControl/>
        <w:snapToGrid/>
        <w:rPr>
          <w:sz w:val="32"/>
          <w:szCs w:val="32"/>
        </w:rPr>
      </w:pPr>
      <w:r w:rsidRPr="00817ECD">
        <w:rPr>
          <w:iCs/>
          <w:sz w:val="32"/>
          <w:szCs w:val="32"/>
        </w:rPr>
        <w:t>- при температуре воздуха от +25</w:t>
      </w:r>
      <w:r w:rsidRPr="00817ECD">
        <w:rPr>
          <w:iCs/>
          <w:sz w:val="32"/>
          <w:szCs w:val="32"/>
          <w:vertAlign w:val="superscript"/>
        </w:rPr>
        <w:t>0</w:t>
      </w:r>
      <w:r w:rsidRPr="00817ECD">
        <w:rPr>
          <w:iCs/>
          <w:sz w:val="32"/>
          <w:szCs w:val="32"/>
        </w:rPr>
        <w:t>С до +30</w:t>
      </w:r>
      <w:r w:rsidRPr="00817ECD">
        <w:rPr>
          <w:iCs/>
          <w:sz w:val="32"/>
          <w:szCs w:val="32"/>
          <w:vertAlign w:val="superscript"/>
        </w:rPr>
        <w:t>0</w:t>
      </w:r>
      <w:r w:rsidRPr="00817ECD">
        <w:rPr>
          <w:iCs/>
          <w:sz w:val="32"/>
          <w:szCs w:val="32"/>
        </w:rPr>
        <w:t>С – каждые два часа, продолжительностью 10 минут каждый;</w:t>
      </w:r>
      <w:r w:rsidRPr="00817ECD">
        <w:rPr>
          <w:sz w:val="32"/>
          <w:szCs w:val="32"/>
        </w:rPr>
        <w:t xml:space="preserve"> </w:t>
      </w:r>
    </w:p>
    <w:p w:rsidR="00817ECD" w:rsidRPr="00817ECD" w:rsidRDefault="00817ECD" w:rsidP="00817ECD">
      <w:pPr>
        <w:widowControl/>
        <w:snapToGrid/>
        <w:rPr>
          <w:sz w:val="32"/>
          <w:szCs w:val="32"/>
        </w:rPr>
      </w:pPr>
      <w:r w:rsidRPr="00817ECD">
        <w:rPr>
          <w:iCs/>
          <w:sz w:val="32"/>
          <w:szCs w:val="32"/>
        </w:rPr>
        <w:lastRenderedPageBreak/>
        <w:t>- при температуре воздуха от +30</w:t>
      </w:r>
      <w:r w:rsidRPr="00817ECD">
        <w:rPr>
          <w:iCs/>
          <w:sz w:val="32"/>
          <w:szCs w:val="32"/>
          <w:vertAlign w:val="superscript"/>
        </w:rPr>
        <w:t>0</w:t>
      </w:r>
      <w:r w:rsidRPr="00817ECD">
        <w:rPr>
          <w:iCs/>
          <w:sz w:val="32"/>
          <w:szCs w:val="32"/>
        </w:rPr>
        <w:t xml:space="preserve">С и выше – каждый час, продолжительностью 12 минут каждый. </w:t>
      </w:r>
    </w:p>
    <w:p w:rsidR="00817ECD" w:rsidRPr="00817ECD" w:rsidRDefault="00817ECD" w:rsidP="00817ECD">
      <w:pPr>
        <w:widowControl/>
        <w:snapToGrid/>
        <w:rPr>
          <w:sz w:val="32"/>
          <w:szCs w:val="32"/>
        </w:rPr>
      </w:pPr>
      <w:r w:rsidRPr="00817ECD">
        <w:rPr>
          <w:iCs/>
          <w:sz w:val="32"/>
          <w:szCs w:val="32"/>
        </w:rPr>
        <w:t>При температуре воздуха выше +32</w:t>
      </w:r>
      <w:r w:rsidRPr="00817ECD">
        <w:rPr>
          <w:iCs/>
          <w:sz w:val="32"/>
          <w:szCs w:val="32"/>
          <w:vertAlign w:val="superscript"/>
        </w:rPr>
        <w:t>0</w:t>
      </w:r>
      <w:r w:rsidRPr="00817ECD">
        <w:rPr>
          <w:iCs/>
          <w:sz w:val="32"/>
          <w:szCs w:val="32"/>
        </w:rPr>
        <w:t xml:space="preserve">С все строительно-монтажные работы должны быть прекращены. </w:t>
      </w:r>
    </w:p>
    <w:p w:rsidR="00817ECD" w:rsidRPr="00817ECD" w:rsidRDefault="00817ECD" w:rsidP="00817ECD">
      <w:pPr>
        <w:widowControl/>
        <w:snapToGrid/>
        <w:rPr>
          <w:sz w:val="32"/>
          <w:szCs w:val="32"/>
        </w:rPr>
      </w:pPr>
      <w:r w:rsidRPr="00817ECD">
        <w:rPr>
          <w:iCs/>
          <w:sz w:val="32"/>
          <w:szCs w:val="32"/>
        </w:rPr>
        <w:t>Ответственным за измерение температуры воздуха должностным лицом является бригадир.</w:t>
      </w:r>
      <w:r w:rsidRPr="00817ECD">
        <w:rPr>
          <w:sz w:val="32"/>
          <w:szCs w:val="32"/>
        </w:rPr>
        <w:t xml:space="preserve"> </w:t>
      </w:r>
    </w:p>
    <w:p w:rsidR="00817ECD" w:rsidRPr="00817ECD" w:rsidRDefault="00817ECD" w:rsidP="00817ECD">
      <w:pPr>
        <w:widowControl/>
        <w:snapToGrid/>
        <w:rPr>
          <w:sz w:val="32"/>
          <w:szCs w:val="32"/>
        </w:rPr>
      </w:pPr>
      <w:r w:rsidRPr="00817ECD">
        <w:rPr>
          <w:iCs/>
          <w:sz w:val="32"/>
          <w:szCs w:val="32"/>
        </w:rPr>
        <w:t>Специальные дополнительные перерывы, установленные настоящи</w:t>
      </w:r>
      <w:r w:rsidR="002F4E12">
        <w:rPr>
          <w:iCs/>
          <w:sz w:val="32"/>
          <w:szCs w:val="32"/>
        </w:rPr>
        <w:t>ми</w:t>
      </w:r>
      <w:r w:rsidRPr="00817ECD">
        <w:rPr>
          <w:iCs/>
          <w:sz w:val="32"/>
          <w:szCs w:val="32"/>
        </w:rPr>
        <w:t xml:space="preserve"> ПВТР, используются работниками строго по прямому назначению. В течение такого вида перерыва работники обязаны находиться в помещении для отдых</w:t>
      </w:r>
      <w:r w:rsidR="00AA70C4">
        <w:rPr>
          <w:iCs/>
          <w:sz w:val="32"/>
          <w:szCs w:val="32"/>
        </w:rPr>
        <w:t>а</w:t>
      </w:r>
      <w:bookmarkStart w:id="0" w:name="_GoBack"/>
      <w:bookmarkEnd w:id="0"/>
      <w:r w:rsidRPr="00817ECD">
        <w:rPr>
          <w:iCs/>
          <w:sz w:val="32"/>
          <w:szCs w:val="32"/>
        </w:rPr>
        <w:t xml:space="preserve">. </w:t>
      </w:r>
    </w:p>
    <w:p w:rsidR="00817ECD" w:rsidRPr="00817ECD" w:rsidRDefault="00817ECD" w:rsidP="00817ECD">
      <w:pPr>
        <w:widowControl/>
        <w:snapToGrid/>
        <w:rPr>
          <w:sz w:val="32"/>
          <w:szCs w:val="32"/>
        </w:rPr>
      </w:pPr>
      <w:r w:rsidRPr="00817ECD">
        <w:rPr>
          <w:iCs/>
          <w:sz w:val="32"/>
          <w:szCs w:val="32"/>
        </w:rPr>
        <w:t xml:space="preserve">Запрещается использовать перерыв для личных целей, в т.ч. отлучаться за территорию строительного объекта. </w:t>
      </w:r>
    </w:p>
    <w:p w:rsidR="00817ECD" w:rsidRPr="00817ECD" w:rsidRDefault="00817ECD" w:rsidP="00817ECD">
      <w:pPr>
        <w:widowControl/>
        <w:snapToGrid/>
        <w:rPr>
          <w:sz w:val="32"/>
          <w:szCs w:val="32"/>
        </w:rPr>
      </w:pPr>
      <w:r w:rsidRPr="00817ECD">
        <w:rPr>
          <w:iCs/>
          <w:sz w:val="32"/>
          <w:szCs w:val="32"/>
        </w:rPr>
        <w:t>Ответственным за использование работниками перерывов по прямому назначению является бригадир.</w:t>
      </w:r>
    </w:p>
    <w:p w:rsidR="00817ECD" w:rsidRPr="00817ECD" w:rsidRDefault="00817ECD" w:rsidP="00817ECD">
      <w:pPr>
        <w:widowControl/>
        <w:snapToGrid/>
        <w:spacing w:after="160" w:line="259" w:lineRule="auto"/>
        <w:ind w:firstLine="0"/>
        <w:jc w:val="left"/>
        <w:rPr>
          <w:rFonts w:eastAsiaTheme="minorHAnsi"/>
          <w:sz w:val="32"/>
          <w:szCs w:val="32"/>
          <w:lang w:eastAsia="en-US"/>
        </w:rPr>
      </w:pPr>
    </w:p>
    <w:p w:rsidR="00817ECD" w:rsidRPr="00817ECD" w:rsidRDefault="00817ECD" w:rsidP="00817ECD">
      <w:pPr>
        <w:rPr>
          <w:sz w:val="32"/>
          <w:szCs w:val="32"/>
        </w:rPr>
      </w:pPr>
    </w:p>
    <w:sectPr w:rsidR="00817ECD" w:rsidRPr="0081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24"/>
    <w:rsid w:val="00011A91"/>
    <w:rsid w:val="0008489A"/>
    <w:rsid w:val="002F4E12"/>
    <w:rsid w:val="004A1019"/>
    <w:rsid w:val="00817ECD"/>
    <w:rsid w:val="00841324"/>
    <w:rsid w:val="00A175E9"/>
    <w:rsid w:val="00AA70C4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F3FD"/>
  <w15:chartTrackingRefBased/>
  <w15:docId w15:val="{EE517C8B-2B69-49B3-B7DE-DF374C9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CD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Павел Николаевич</dc:creator>
  <cp:keywords/>
  <dc:description/>
  <cp:lastModifiedBy>Радюк Наталья Васильевна</cp:lastModifiedBy>
  <cp:revision>3</cp:revision>
  <dcterms:created xsi:type="dcterms:W3CDTF">2020-11-25T14:07:00Z</dcterms:created>
  <dcterms:modified xsi:type="dcterms:W3CDTF">2021-07-15T13:43:00Z</dcterms:modified>
</cp:coreProperties>
</file>