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D" w:rsidRPr="000A49BB" w:rsidRDefault="00FB6A5D" w:rsidP="00FB6A5D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  <w:r w:rsidRPr="000A49BB">
        <w:rPr>
          <w:sz w:val="22"/>
          <w:szCs w:val="22"/>
        </w:rPr>
        <w:t xml:space="preserve">        УТВЕРЖДЕНО </w:t>
      </w:r>
    </w:p>
    <w:p w:rsidR="00FB6A5D" w:rsidRPr="000A49BB" w:rsidRDefault="00FB6A5D" w:rsidP="00FB6A5D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0A49BB">
        <w:rPr>
          <w:sz w:val="22"/>
          <w:szCs w:val="22"/>
        </w:rPr>
        <w:t>Постановление президиума Республиканского</w:t>
      </w:r>
    </w:p>
    <w:p w:rsidR="00FB6A5D" w:rsidRPr="000A49BB" w:rsidRDefault="00FB6A5D" w:rsidP="00FB6A5D">
      <w:pPr>
        <w:autoSpaceDE/>
        <w:autoSpaceDN/>
        <w:adjustRightInd/>
        <w:snapToGrid w:val="0"/>
        <w:ind w:left="9639"/>
        <w:jc w:val="both"/>
        <w:rPr>
          <w:sz w:val="22"/>
          <w:szCs w:val="22"/>
        </w:rPr>
      </w:pPr>
      <w:r w:rsidRPr="000A49BB">
        <w:rPr>
          <w:sz w:val="22"/>
          <w:szCs w:val="22"/>
        </w:rPr>
        <w:t>комитета Белорусского профсоюза работников леса и природопользования</w:t>
      </w:r>
    </w:p>
    <w:p w:rsidR="00FB6A5D" w:rsidRPr="000A49BB" w:rsidRDefault="00FB6A5D" w:rsidP="00FB6A5D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0A49BB">
        <w:rPr>
          <w:sz w:val="22"/>
          <w:szCs w:val="22"/>
        </w:rPr>
        <w:t xml:space="preserve">от </w:t>
      </w:r>
      <w:r>
        <w:rPr>
          <w:sz w:val="22"/>
          <w:szCs w:val="22"/>
        </w:rPr>
        <w:t>01.07.2022</w:t>
      </w:r>
      <w:r w:rsidRPr="000A49BB">
        <w:rPr>
          <w:sz w:val="22"/>
          <w:szCs w:val="22"/>
        </w:rPr>
        <w:t xml:space="preserve"> № </w:t>
      </w:r>
      <w:r>
        <w:rPr>
          <w:sz w:val="22"/>
          <w:szCs w:val="22"/>
        </w:rPr>
        <w:t>190</w:t>
      </w:r>
    </w:p>
    <w:p w:rsidR="00FB6A5D" w:rsidRPr="000A49BB" w:rsidRDefault="00FB6A5D" w:rsidP="00FB6A5D">
      <w:pPr>
        <w:autoSpaceDE/>
        <w:autoSpaceDN/>
        <w:adjustRightInd/>
        <w:snapToGrid w:val="0"/>
        <w:ind w:left="10206" w:hanging="567"/>
        <w:jc w:val="both"/>
        <w:rPr>
          <w:sz w:val="16"/>
          <w:szCs w:val="16"/>
          <w:u w:val="single"/>
        </w:rPr>
      </w:pPr>
    </w:p>
    <w:p w:rsidR="00FB6A5D" w:rsidRPr="000A49BB" w:rsidRDefault="00FB6A5D" w:rsidP="00FB6A5D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0A49BB">
        <w:rPr>
          <w:b/>
          <w:sz w:val="22"/>
          <w:szCs w:val="22"/>
        </w:rPr>
        <w:t>ПЛАН</w:t>
      </w:r>
    </w:p>
    <w:p w:rsidR="00FB6A5D" w:rsidRPr="000A49BB" w:rsidRDefault="00FB6A5D" w:rsidP="00FB6A5D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0A49BB">
        <w:rPr>
          <w:sz w:val="22"/>
          <w:szCs w:val="22"/>
        </w:rPr>
        <w:t xml:space="preserve">проведения в </w:t>
      </w:r>
      <w:r w:rsidRPr="000A49BB">
        <w:rPr>
          <w:sz w:val="22"/>
          <w:szCs w:val="22"/>
          <w:lang w:val="en-US"/>
        </w:rPr>
        <w:t>II</w:t>
      </w:r>
      <w:r w:rsidRPr="000A49BB">
        <w:rPr>
          <w:sz w:val="22"/>
          <w:szCs w:val="22"/>
        </w:rPr>
        <w:t xml:space="preserve">-ом полугодии 2022 года правовой инспекцией труда </w:t>
      </w:r>
    </w:p>
    <w:p w:rsidR="00FB6A5D" w:rsidRPr="000A49BB" w:rsidRDefault="00FB6A5D" w:rsidP="00FB6A5D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0A49BB">
        <w:rPr>
          <w:b/>
          <w:sz w:val="22"/>
          <w:szCs w:val="22"/>
          <w:u w:val="single"/>
        </w:rPr>
        <w:t>Белорусского профсоюза работников леса и природопользования</w:t>
      </w:r>
    </w:p>
    <w:p w:rsidR="00FB6A5D" w:rsidRDefault="00FB6A5D" w:rsidP="00FB6A5D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0A49BB">
        <w:rPr>
          <w:sz w:val="22"/>
          <w:szCs w:val="22"/>
        </w:rPr>
        <w:t>проверок по соблюдению контролируемыми субъектами законодательства о труде</w:t>
      </w:r>
    </w:p>
    <w:p w:rsidR="00FB6A5D" w:rsidRPr="000A49BB" w:rsidRDefault="00FB6A5D" w:rsidP="00FB6A5D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5233"/>
        <w:gridCol w:w="2256"/>
        <w:gridCol w:w="1559"/>
        <w:gridCol w:w="5966"/>
      </w:tblGrid>
      <w:tr w:rsidR="00FB6A5D" w:rsidRPr="000A49BB" w:rsidTr="00835F59">
        <w:trPr>
          <w:trHeight w:val="70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№ пункта плана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Контактный телефон (правовой) инспекции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Месяц начала проверки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Вопросы, подлежащие проверке</w:t>
            </w:r>
          </w:p>
        </w:tc>
      </w:tr>
      <w:tr w:rsidR="00FB6A5D" w:rsidRPr="000A49BB" w:rsidTr="00835F5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Республиканский комитет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4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”Лидский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2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”Полоцкий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 труде, выполнение коллективного договора</w:t>
            </w:r>
          </w:p>
        </w:tc>
      </w:tr>
      <w:tr w:rsidR="00FB6A5D" w:rsidRPr="000A49BB" w:rsidTr="00835F59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”</w:t>
            </w:r>
            <w:proofErr w:type="spellStart"/>
            <w:r w:rsidRPr="000A49BB">
              <w:rPr>
                <w:bCs/>
                <w:sz w:val="22"/>
                <w:szCs w:val="22"/>
              </w:rPr>
              <w:t>Суражский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</w:t>
            </w: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42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 xml:space="preserve">Открытое акционерное общество </w:t>
            </w:r>
            <w:r>
              <w:rPr>
                <w:bCs/>
                <w:sz w:val="22"/>
                <w:szCs w:val="22"/>
              </w:rPr>
              <w:t>”</w:t>
            </w:r>
            <w:r w:rsidRPr="000A49BB">
              <w:rPr>
                <w:bCs/>
                <w:sz w:val="22"/>
                <w:szCs w:val="22"/>
              </w:rPr>
              <w:t>Витебсклес</w:t>
            </w: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”</w:t>
            </w:r>
            <w:r w:rsidRPr="000A49BB">
              <w:rPr>
                <w:bCs/>
                <w:sz w:val="22"/>
                <w:szCs w:val="22"/>
              </w:rPr>
              <w:t>Старобинский лесхоз</w:t>
            </w: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Открытое акционерное общество ”</w:t>
            </w:r>
            <w:proofErr w:type="spellStart"/>
            <w:r w:rsidRPr="000A49BB">
              <w:rPr>
                <w:bCs/>
                <w:sz w:val="22"/>
                <w:szCs w:val="22"/>
              </w:rPr>
              <w:t>Слониммебель</w:t>
            </w:r>
            <w:proofErr w:type="spellEnd"/>
            <w:r w:rsidRPr="000A49B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0A49BB">
              <w:rPr>
                <w:sz w:val="22"/>
                <w:szCs w:val="22"/>
              </w:rPr>
              <w:t xml:space="preserve">Производственное унитарное предприятие ”Масс </w:t>
            </w:r>
            <w:proofErr w:type="spellStart"/>
            <w:r w:rsidRPr="000A49BB">
              <w:rPr>
                <w:sz w:val="22"/>
                <w:szCs w:val="22"/>
              </w:rPr>
              <w:t>Мебеленд</w:t>
            </w:r>
            <w:proofErr w:type="spellEnd"/>
            <w:r w:rsidRPr="000A49BB">
              <w:rPr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0A49BB">
              <w:rPr>
                <w:sz w:val="22"/>
                <w:szCs w:val="22"/>
              </w:rPr>
              <w:t xml:space="preserve">Государственное лесохозяйственное учреждение </w:t>
            </w:r>
            <w:r>
              <w:rPr>
                <w:sz w:val="22"/>
                <w:szCs w:val="22"/>
              </w:rPr>
              <w:t>”</w:t>
            </w:r>
            <w:proofErr w:type="spellStart"/>
            <w:r w:rsidRPr="000A49BB">
              <w:rPr>
                <w:sz w:val="22"/>
                <w:szCs w:val="22"/>
              </w:rPr>
              <w:t>Малоритский</w:t>
            </w:r>
            <w:proofErr w:type="spellEnd"/>
            <w:r w:rsidRPr="000A49BB">
              <w:rPr>
                <w:sz w:val="22"/>
                <w:szCs w:val="22"/>
              </w:rPr>
              <w:t xml:space="preserve"> лесхоз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0A49BB">
              <w:rPr>
                <w:sz w:val="22"/>
                <w:szCs w:val="22"/>
              </w:rPr>
              <w:t xml:space="preserve">Государственное лесохозяйственное учреждение </w:t>
            </w:r>
            <w:r>
              <w:rPr>
                <w:sz w:val="22"/>
                <w:szCs w:val="22"/>
              </w:rPr>
              <w:t>”</w:t>
            </w:r>
            <w:proofErr w:type="spellStart"/>
            <w:r w:rsidRPr="000A49BB">
              <w:rPr>
                <w:sz w:val="22"/>
                <w:szCs w:val="22"/>
              </w:rPr>
              <w:t>Столинский</w:t>
            </w:r>
            <w:proofErr w:type="spellEnd"/>
            <w:r w:rsidRPr="000A49BB">
              <w:rPr>
                <w:sz w:val="22"/>
                <w:szCs w:val="22"/>
              </w:rPr>
              <w:t xml:space="preserve"> лесхоз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0A49BB">
              <w:rPr>
                <w:sz w:val="22"/>
                <w:szCs w:val="22"/>
              </w:rPr>
              <w:t>Государственное опытное</w:t>
            </w:r>
            <w:proofErr w:type="gramEnd"/>
            <w:r w:rsidRPr="000A49BB">
              <w:rPr>
                <w:sz w:val="22"/>
                <w:szCs w:val="22"/>
              </w:rPr>
              <w:t xml:space="preserve"> лесохозяйственное учреждение ”Кобринский опытный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2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0A49BB">
              <w:rPr>
                <w:sz w:val="22"/>
                <w:szCs w:val="22"/>
              </w:rPr>
              <w:t>Кобринский филиал РУП «Брестское агентство по государственной регистрации и земельному кадастру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0A49BB">
              <w:rPr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sz w:val="22"/>
                <w:szCs w:val="22"/>
              </w:rPr>
              <w:t>Полесский</w:t>
            </w:r>
            <w:proofErr w:type="spellEnd"/>
            <w:r w:rsidRPr="000A49BB">
              <w:rPr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bCs/>
                <w:sz w:val="22"/>
                <w:szCs w:val="22"/>
              </w:rPr>
              <w:t>Верхнедвинский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6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Филиал ”Бумажная фабрика ”Красная Звезда“               ОАО ”Светлогорский ЦКК“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bCs/>
                <w:sz w:val="22"/>
                <w:szCs w:val="22"/>
              </w:rPr>
              <w:t>Толочинский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6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autoSpaceDE/>
              <w:autoSpaceDN/>
              <w:adjustRightInd/>
              <w:snapToGrid w:val="0"/>
              <w:jc w:val="center"/>
              <w:rPr>
                <w:color w:val="FFFF00"/>
                <w:sz w:val="22"/>
                <w:szCs w:val="22"/>
                <w:highlight w:val="yellow"/>
              </w:rPr>
            </w:pPr>
            <w:r w:rsidRPr="000A49BB">
              <w:rPr>
                <w:sz w:val="22"/>
                <w:szCs w:val="22"/>
              </w:rPr>
              <w:t>Государственное природоохранное учреждение «Национальный парк «</w:t>
            </w:r>
            <w:proofErr w:type="spellStart"/>
            <w:r w:rsidRPr="000A49BB">
              <w:rPr>
                <w:sz w:val="22"/>
                <w:szCs w:val="22"/>
              </w:rPr>
              <w:t>Припятский</w:t>
            </w:r>
            <w:proofErr w:type="spellEnd"/>
            <w:r w:rsidRPr="000A49BB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8-0232-32-94-83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9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jc w:val="center"/>
              <w:rPr>
                <w:sz w:val="22"/>
                <w:szCs w:val="22"/>
                <w:highlight w:val="yellow"/>
              </w:rPr>
            </w:pPr>
            <w:r w:rsidRPr="000A49BB">
              <w:rPr>
                <w:sz w:val="22"/>
                <w:szCs w:val="22"/>
              </w:rPr>
              <w:t xml:space="preserve">Государственное </w:t>
            </w:r>
            <w:proofErr w:type="spellStart"/>
            <w:r w:rsidRPr="000A49BB">
              <w:rPr>
                <w:sz w:val="22"/>
                <w:szCs w:val="22"/>
              </w:rPr>
              <w:t>лесохозяйственнное</w:t>
            </w:r>
            <w:proofErr w:type="spellEnd"/>
            <w:r w:rsidRPr="000A49BB">
              <w:rPr>
                <w:sz w:val="22"/>
                <w:szCs w:val="22"/>
              </w:rPr>
              <w:t xml:space="preserve"> учреждение «</w:t>
            </w:r>
            <w:proofErr w:type="spellStart"/>
            <w:r w:rsidRPr="000A49BB">
              <w:rPr>
                <w:sz w:val="22"/>
                <w:szCs w:val="22"/>
              </w:rPr>
              <w:t>Василевичский</w:t>
            </w:r>
            <w:proofErr w:type="spellEnd"/>
            <w:r w:rsidRPr="000A49BB"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jc w:val="center"/>
              <w:rPr>
                <w:sz w:val="22"/>
                <w:szCs w:val="22"/>
              </w:rPr>
            </w:pPr>
            <w:r w:rsidRPr="000A49BB">
              <w:rPr>
                <w:sz w:val="22"/>
                <w:szCs w:val="22"/>
              </w:rPr>
              <w:t>Открытое акционерное общество «Мозырский деревообрабатывающий комбинат»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договора“</w:t>
            </w:r>
          </w:p>
        </w:tc>
      </w:tr>
      <w:tr w:rsidR="00FB6A5D" w:rsidRPr="000A49BB" w:rsidTr="00835F59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jc w:val="center"/>
              <w:rPr>
                <w:sz w:val="22"/>
                <w:szCs w:val="22"/>
                <w:highlight w:val="yellow"/>
              </w:rPr>
            </w:pPr>
            <w:r w:rsidRPr="000A49BB">
              <w:rPr>
                <w:sz w:val="22"/>
                <w:szCs w:val="22"/>
              </w:rPr>
              <w:t>Учреждение образования «</w:t>
            </w:r>
            <w:proofErr w:type="spellStart"/>
            <w:r w:rsidRPr="000A49BB">
              <w:rPr>
                <w:sz w:val="22"/>
                <w:szCs w:val="22"/>
              </w:rPr>
              <w:t>Добрушский</w:t>
            </w:r>
            <w:proofErr w:type="spellEnd"/>
            <w:r w:rsidRPr="000A49BB">
              <w:rPr>
                <w:sz w:val="22"/>
                <w:szCs w:val="22"/>
              </w:rPr>
              <w:t xml:space="preserve"> </w:t>
            </w:r>
            <w:proofErr w:type="gramStart"/>
            <w:r w:rsidRPr="000A49BB">
              <w:rPr>
                <w:sz w:val="22"/>
                <w:szCs w:val="22"/>
              </w:rPr>
              <w:t>государственный профессиональный</w:t>
            </w:r>
            <w:proofErr w:type="gramEnd"/>
            <w:r w:rsidRPr="000A49BB">
              <w:rPr>
                <w:sz w:val="22"/>
                <w:szCs w:val="22"/>
              </w:rPr>
              <w:t xml:space="preserve"> политехнический лицей»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6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0A49BB">
              <w:rPr>
                <w:sz w:val="22"/>
                <w:szCs w:val="22"/>
              </w:rPr>
              <w:t>Государственное опытное</w:t>
            </w:r>
            <w:proofErr w:type="gramEnd"/>
            <w:r w:rsidRPr="000A49BB">
              <w:rPr>
                <w:sz w:val="22"/>
                <w:szCs w:val="22"/>
              </w:rPr>
              <w:t xml:space="preserve"> лесохозяйственное учреждение ”Буда-</w:t>
            </w:r>
            <w:proofErr w:type="spellStart"/>
            <w:r w:rsidRPr="000A49BB">
              <w:rPr>
                <w:sz w:val="22"/>
                <w:szCs w:val="22"/>
              </w:rPr>
              <w:t>Кошелевский</w:t>
            </w:r>
            <w:proofErr w:type="spellEnd"/>
            <w:r w:rsidRPr="000A49BB">
              <w:rPr>
                <w:sz w:val="22"/>
                <w:szCs w:val="22"/>
              </w:rPr>
              <w:t xml:space="preserve"> опытный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60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FB6A5D" w:rsidRPr="000A49BB" w:rsidRDefault="00FB6A5D" w:rsidP="00835F59">
            <w:pPr>
              <w:jc w:val="center"/>
              <w:rPr>
                <w:sz w:val="22"/>
                <w:szCs w:val="22"/>
                <w:highlight w:val="yellow"/>
              </w:rPr>
            </w:pPr>
            <w:r w:rsidRPr="000A49BB">
              <w:rPr>
                <w:sz w:val="22"/>
                <w:szCs w:val="22"/>
              </w:rPr>
              <w:t>Филиал  «</w:t>
            </w:r>
            <w:proofErr w:type="spellStart"/>
            <w:r w:rsidRPr="000A49BB">
              <w:rPr>
                <w:sz w:val="22"/>
                <w:szCs w:val="22"/>
              </w:rPr>
              <w:t>Добрушская</w:t>
            </w:r>
            <w:proofErr w:type="spellEnd"/>
            <w:r w:rsidRPr="000A49BB">
              <w:rPr>
                <w:sz w:val="22"/>
                <w:szCs w:val="22"/>
              </w:rPr>
              <w:t xml:space="preserve"> бумажная фабрика «Герой труда» открытого акционерного общества «Управляющая компания холдинга «Белорусские обои»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Учреждение «Гродненская областная организационная структура» республиканского государственно-общественного объединения «Белорусское общество охотников и рыболовов»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«Волковысский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 xml:space="preserve">Филиал «Гродненский областной центр по гидрометеорологии и мониторингу окружающей среды государственного учреждения «Республиканский центр по гидрометеорологии, </w:t>
            </w:r>
            <w:r w:rsidRPr="000A49BB">
              <w:rPr>
                <w:bCs/>
                <w:sz w:val="22"/>
                <w:szCs w:val="22"/>
              </w:rPr>
              <w:lastRenderedPageBreak/>
              <w:t>контролю радиоактивного загрязнения и мониторингу окружающий среды»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lastRenderedPageBreak/>
              <w:t>8-0152-62-50-47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lastRenderedPageBreak/>
              <w:t>25.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A49BB">
              <w:rPr>
                <w:bCs/>
                <w:sz w:val="22"/>
                <w:szCs w:val="22"/>
              </w:rPr>
              <w:t>Ашхар</w:t>
            </w:r>
            <w:proofErr w:type="spellEnd"/>
            <w:r w:rsidRPr="000A49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bCs/>
                <w:sz w:val="22"/>
                <w:szCs w:val="22"/>
              </w:rPr>
              <w:t>Ивьевский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A49BB">
              <w:rPr>
                <w:bCs/>
                <w:sz w:val="22"/>
                <w:szCs w:val="22"/>
              </w:rPr>
              <w:t>Топгранула</w:t>
            </w:r>
            <w:proofErr w:type="spellEnd"/>
            <w:r w:rsidRPr="000A49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38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proofErr w:type="gramStart"/>
            <w:r w:rsidRPr="000A49BB">
              <w:rPr>
                <w:sz w:val="22"/>
                <w:szCs w:val="22"/>
              </w:rPr>
              <w:t>Государственное опытное</w:t>
            </w:r>
            <w:proofErr w:type="gramEnd"/>
            <w:r w:rsidRPr="000A49BB">
              <w:rPr>
                <w:sz w:val="22"/>
                <w:szCs w:val="22"/>
              </w:rPr>
              <w:t xml:space="preserve"> лесохозяйственное учреждение ”</w:t>
            </w:r>
            <w:proofErr w:type="spellStart"/>
            <w:r w:rsidRPr="000A49BB">
              <w:rPr>
                <w:sz w:val="22"/>
                <w:szCs w:val="22"/>
              </w:rPr>
              <w:t>Стародорожский</w:t>
            </w:r>
            <w:proofErr w:type="spellEnd"/>
            <w:r w:rsidRPr="000A49BB">
              <w:rPr>
                <w:sz w:val="22"/>
                <w:szCs w:val="22"/>
              </w:rPr>
              <w:t xml:space="preserve"> опытный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4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CA6B37">
              <w:rPr>
                <w:bCs/>
                <w:sz w:val="22"/>
                <w:szCs w:val="22"/>
              </w:rPr>
              <w:t>Государственное лесохозяйственное учреждение ”Красносельское“ Управления делами Президента Республики Беларусь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bCs/>
                <w:sz w:val="22"/>
                <w:szCs w:val="22"/>
              </w:rPr>
              <w:t>Любанский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 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 xml:space="preserve">   31.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bCs/>
                <w:sz w:val="22"/>
                <w:szCs w:val="22"/>
              </w:rPr>
              <w:t>Молодечненский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4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1B7FD6" w:rsidP="00E43AC3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bookmarkStart w:id="0" w:name="_GoBack"/>
            <w:r w:rsidRPr="001B7FD6">
              <w:rPr>
                <w:bCs/>
                <w:sz w:val="22"/>
                <w:szCs w:val="22"/>
              </w:rPr>
              <w:t xml:space="preserve">Проектно-изыскательское республиканское унитарное предприятие </w:t>
            </w:r>
            <w:r w:rsidR="00FB6A5D" w:rsidRPr="000A49BB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БЕЛГИПРОЛЕС</w:t>
            </w:r>
            <w:r w:rsidR="00FB6A5D" w:rsidRPr="000A49BB">
              <w:rPr>
                <w:bCs/>
                <w:sz w:val="22"/>
                <w:szCs w:val="22"/>
              </w:rPr>
              <w:t>»</w:t>
            </w:r>
            <w:bookmarkEnd w:id="0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55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природоохранное учреждение  «Национальный парк «</w:t>
            </w:r>
            <w:proofErr w:type="spellStart"/>
            <w:r w:rsidRPr="000A49BB">
              <w:rPr>
                <w:bCs/>
                <w:sz w:val="22"/>
                <w:szCs w:val="22"/>
              </w:rPr>
              <w:t>Нарочанский</w:t>
            </w:r>
            <w:proofErr w:type="spellEnd"/>
            <w:r w:rsidRPr="000A49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28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9BB">
              <w:rPr>
                <w:b/>
                <w:bCs/>
                <w:i/>
                <w:sz w:val="22"/>
                <w:szCs w:val="22"/>
              </w:rPr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FB6A5D" w:rsidRPr="000A49BB" w:rsidTr="00835F59">
        <w:trPr>
          <w:trHeight w:val="5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Общество с ограниченной ответственностью ”</w:t>
            </w:r>
            <w:proofErr w:type="spellStart"/>
            <w:r w:rsidRPr="000A49BB">
              <w:rPr>
                <w:bCs/>
                <w:sz w:val="22"/>
                <w:szCs w:val="22"/>
              </w:rPr>
              <w:t>ЭкспрессОснова</w:t>
            </w:r>
            <w:proofErr w:type="spellEnd"/>
            <w:r w:rsidRPr="000A49B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A49BB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2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Pr="000A49BB">
              <w:rPr>
                <w:bCs/>
                <w:sz w:val="22"/>
                <w:szCs w:val="22"/>
              </w:rPr>
              <w:t>Кличевский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A49BB">
              <w:rPr>
                <w:bCs/>
                <w:sz w:val="22"/>
                <w:szCs w:val="22"/>
              </w:rPr>
              <w:t>«</w:t>
            </w:r>
            <w:proofErr w:type="spellStart"/>
            <w:r w:rsidRPr="000A49BB">
              <w:rPr>
                <w:bCs/>
                <w:sz w:val="22"/>
                <w:szCs w:val="22"/>
              </w:rPr>
              <w:t>Белыничский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«Быховский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Государственное лесохозяйственное учреждение ”Чаусский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FB6A5D" w:rsidRPr="000A49BB" w:rsidTr="00835F5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 xml:space="preserve">Республиканское дочернее унитарное предприятие «Проектный институт </w:t>
            </w:r>
            <w:proofErr w:type="spellStart"/>
            <w:r w:rsidRPr="000A49BB">
              <w:rPr>
                <w:bCs/>
                <w:sz w:val="22"/>
                <w:szCs w:val="22"/>
              </w:rPr>
              <w:t>Могилевгипрозем</w:t>
            </w:r>
            <w:proofErr w:type="spellEnd"/>
            <w:r w:rsidRPr="000A49BB">
              <w:rPr>
                <w:bCs/>
                <w:sz w:val="22"/>
                <w:szCs w:val="22"/>
              </w:rPr>
              <w:t xml:space="preserve">» Республиканского унитарного предприятия «Проектный институт </w:t>
            </w:r>
            <w:proofErr w:type="spellStart"/>
            <w:r w:rsidRPr="000A49BB">
              <w:rPr>
                <w:bCs/>
                <w:sz w:val="22"/>
                <w:szCs w:val="22"/>
              </w:rPr>
              <w:t>Белгипрозем</w:t>
            </w:r>
            <w:proofErr w:type="spellEnd"/>
            <w:r w:rsidRPr="000A49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A5D" w:rsidRPr="000A49BB" w:rsidRDefault="00FB6A5D" w:rsidP="00835F59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0A49BB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</w:tbl>
    <w:p w:rsidR="000B7BD1" w:rsidRDefault="000B7BD1"/>
    <w:sectPr w:rsidR="000B7BD1" w:rsidSect="00FB6A5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5D"/>
    <w:rsid w:val="000B7BD1"/>
    <w:rsid w:val="001B7FD6"/>
    <w:rsid w:val="008F1C32"/>
    <w:rsid w:val="00A42137"/>
    <w:rsid w:val="00E43AC3"/>
    <w:rsid w:val="00F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2022-07-07T13:21:00Z</dcterms:created>
  <dcterms:modified xsi:type="dcterms:W3CDTF">2022-07-11T12:25:00Z</dcterms:modified>
</cp:coreProperties>
</file>