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9117F4" w:rsidRPr="006E6F34" w:rsidTr="000903CD">
        <w:tc>
          <w:tcPr>
            <w:tcW w:w="15843" w:type="dxa"/>
            <w:shd w:val="clear" w:color="auto" w:fill="auto"/>
          </w:tcPr>
          <w:p w:rsidR="009117F4" w:rsidRPr="006E6F34" w:rsidRDefault="009117F4" w:rsidP="0009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117F4" w:rsidRPr="006E6F34" w:rsidRDefault="009117F4" w:rsidP="0009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Постановление президиума</w:t>
            </w:r>
          </w:p>
          <w:p w:rsidR="009117F4" w:rsidRPr="006E6F34" w:rsidRDefault="009117F4" w:rsidP="0009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комитета</w:t>
            </w:r>
          </w:p>
          <w:p w:rsidR="009117F4" w:rsidRPr="006E6F34" w:rsidRDefault="009117F4" w:rsidP="0009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</w:t>
            </w:r>
          </w:p>
          <w:p w:rsidR="009117F4" w:rsidRPr="006E6F34" w:rsidRDefault="00CF6FE6" w:rsidP="0009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</w:t>
            </w:r>
            <w:r w:rsidR="00FB2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2022 г. № </w:t>
            </w:r>
            <w:r w:rsidR="00FB2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  <w:p w:rsidR="009117F4" w:rsidRPr="006E6F34" w:rsidRDefault="009117F4" w:rsidP="0009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9117F4" w:rsidRPr="006E6F34" w:rsidRDefault="009117F4" w:rsidP="0091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7F4" w:rsidRPr="006E6F34" w:rsidRDefault="009117F4" w:rsidP="0091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117F4" w:rsidRPr="006E6F34" w:rsidRDefault="009117F4" w:rsidP="0091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технической инспекцией труда</w:t>
      </w:r>
    </w:p>
    <w:p w:rsidR="009117F4" w:rsidRPr="006E6F34" w:rsidRDefault="009117F4" w:rsidP="0091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АПК</w:t>
      </w:r>
    </w:p>
    <w:p w:rsidR="009117F4" w:rsidRPr="006E6F34" w:rsidRDefault="009117F4" w:rsidP="0091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</w:t>
      </w:r>
      <w:r w:rsidR="00CF6FE6">
        <w:rPr>
          <w:rFonts w:ascii="Times New Roman" w:eastAsia="Times New Roman" w:hAnsi="Times New Roman" w:cs="Times New Roman"/>
          <w:sz w:val="28"/>
          <w:szCs w:val="28"/>
          <w:lang w:eastAsia="ru-RU"/>
        </w:rPr>
        <w:t>-м полугодии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117F4" w:rsidRPr="006E6F34" w:rsidRDefault="009117F4" w:rsidP="0091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контролируемыми субъектами законодательства об охране труда</w:t>
      </w:r>
    </w:p>
    <w:p w:rsidR="009117F4" w:rsidRPr="006E6F34" w:rsidRDefault="009117F4" w:rsidP="0091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7F4" w:rsidRPr="006E6F34" w:rsidRDefault="009117F4" w:rsidP="009117F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4110"/>
        <w:gridCol w:w="1843"/>
        <w:gridCol w:w="1985"/>
        <w:gridCol w:w="3543"/>
      </w:tblGrid>
      <w:tr w:rsidR="009117F4" w:rsidRPr="00E17958" w:rsidTr="00A15901">
        <w:tc>
          <w:tcPr>
            <w:tcW w:w="1134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пункта плана</w:t>
            </w:r>
          </w:p>
        </w:tc>
        <w:tc>
          <w:tcPr>
            <w:tcW w:w="2127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УНП</w:t>
            </w:r>
          </w:p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контролируемого</w:t>
            </w:r>
          </w:p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</w:p>
        </w:tc>
        <w:tc>
          <w:tcPr>
            <w:tcW w:w="4110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контролируемого субъекта</w:t>
            </w:r>
          </w:p>
        </w:tc>
        <w:tc>
          <w:tcPr>
            <w:tcW w:w="1843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1985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 начала проверки</w:t>
            </w:r>
          </w:p>
        </w:tc>
        <w:tc>
          <w:tcPr>
            <w:tcW w:w="3543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подлежащие проверке</w:t>
            </w:r>
          </w:p>
        </w:tc>
      </w:tr>
      <w:tr w:rsidR="009117F4" w:rsidRPr="00E17958" w:rsidTr="00A15901">
        <w:tc>
          <w:tcPr>
            <w:tcW w:w="1134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9117F4" w:rsidRPr="00E17958" w:rsidRDefault="009117F4" w:rsidP="000903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16AD2" w:rsidRPr="00E17958" w:rsidTr="00A15901">
        <w:tc>
          <w:tcPr>
            <w:tcW w:w="1134" w:type="dxa"/>
            <w:shd w:val="clear" w:color="auto" w:fill="auto"/>
          </w:tcPr>
          <w:p w:rsidR="00A15901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03B50" w:rsidRPr="00E03B50" w:rsidRDefault="00E03B50" w:rsidP="00E03B50">
            <w:pPr>
              <w:spacing w:after="0"/>
              <w:jc w:val="center"/>
              <w:rPr>
                <w:rFonts w:ascii="Segoe UI" w:hAnsi="Segoe UI" w:cs="Segoe UI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</w:p>
          <w:p w:rsidR="00C16AD2" w:rsidRPr="00E03B50" w:rsidRDefault="0045437D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Segoe UI" w:hAnsi="Segoe UI" w:cs="Segoe UI"/>
                <w:color w:val="272526"/>
                <w:spacing w:val="2"/>
                <w:sz w:val="24"/>
                <w:szCs w:val="24"/>
                <w:shd w:val="clear" w:color="auto" w:fill="FFFFFF"/>
              </w:rPr>
              <w:t>200099313</w:t>
            </w:r>
          </w:p>
        </w:tc>
        <w:tc>
          <w:tcPr>
            <w:tcW w:w="4110" w:type="dxa"/>
            <w:shd w:val="clear" w:color="auto" w:fill="auto"/>
          </w:tcPr>
          <w:p w:rsidR="00C16AD2" w:rsidRPr="00E03B50" w:rsidRDefault="00C16AD2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Ивацевичского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C16AD2" w:rsidRPr="00E03B50" w:rsidRDefault="00C16AD2" w:rsidP="00F44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16AD2" w:rsidRPr="00E17958" w:rsidTr="00A15901">
        <w:tc>
          <w:tcPr>
            <w:tcW w:w="1134" w:type="dxa"/>
            <w:shd w:val="clear" w:color="auto" w:fill="auto"/>
          </w:tcPr>
          <w:p w:rsidR="00A15901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03B50" w:rsidRPr="00E03B50" w:rsidRDefault="00E03B50" w:rsidP="00E03B50">
            <w:pPr>
              <w:spacing w:after="0"/>
              <w:jc w:val="center"/>
              <w:rPr>
                <w:rFonts w:ascii="Segoe UI" w:hAnsi="Segoe UI" w:cs="Segoe UI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</w:p>
          <w:p w:rsidR="00C16AD2" w:rsidRPr="00E03B50" w:rsidRDefault="0045437D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Segoe UI" w:hAnsi="Segoe UI" w:cs="Segoe UI"/>
                <w:color w:val="272526"/>
                <w:spacing w:val="2"/>
                <w:sz w:val="24"/>
                <w:szCs w:val="24"/>
                <w:shd w:val="clear" w:color="auto" w:fill="FFFFFF"/>
              </w:rPr>
              <w:t>500049765</w:t>
            </w:r>
          </w:p>
        </w:tc>
        <w:tc>
          <w:tcPr>
            <w:tcW w:w="4110" w:type="dxa"/>
            <w:shd w:val="clear" w:color="auto" w:fill="auto"/>
          </w:tcPr>
          <w:p w:rsidR="00C16AD2" w:rsidRPr="00E03B50" w:rsidRDefault="00C16AD2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Коммунальное сельскохозяйственное унитарное предприятие «Синьки» 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Сморгонского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  <w:shd w:val="clear" w:color="auto" w:fill="auto"/>
          </w:tcPr>
          <w:p w:rsidR="00C16AD2" w:rsidRPr="00E03B50" w:rsidRDefault="00C16AD2" w:rsidP="00F44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16AD2" w:rsidRPr="00E17958" w:rsidTr="00A15901">
        <w:tc>
          <w:tcPr>
            <w:tcW w:w="1134" w:type="dxa"/>
            <w:shd w:val="clear" w:color="auto" w:fill="auto"/>
          </w:tcPr>
          <w:p w:rsidR="00A15901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16AD2" w:rsidRPr="00E03B50" w:rsidRDefault="0045437D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Segoe UI" w:hAnsi="Segoe UI" w:cs="Segoe UI"/>
                <w:color w:val="272526"/>
                <w:spacing w:val="2"/>
                <w:sz w:val="24"/>
                <w:szCs w:val="24"/>
                <w:shd w:val="clear" w:color="auto" w:fill="FFFFFF"/>
              </w:rPr>
              <w:t>490322793</w:t>
            </w:r>
          </w:p>
        </w:tc>
        <w:tc>
          <w:tcPr>
            <w:tcW w:w="4110" w:type="dxa"/>
            <w:shd w:val="clear" w:color="auto" w:fill="auto"/>
          </w:tcPr>
          <w:p w:rsidR="00C16AD2" w:rsidRPr="00E03B50" w:rsidRDefault="00C16AD2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унитарное предприятие «Степы»</w:t>
            </w:r>
            <w:r w:rsidR="00AA05F9"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5F9"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Жлобинского</w:t>
            </w:r>
            <w:proofErr w:type="spellEnd"/>
            <w:r w:rsidR="00AA05F9"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  <w:shd w:val="clear" w:color="auto" w:fill="auto"/>
          </w:tcPr>
          <w:p w:rsidR="00C16AD2" w:rsidRPr="00E03B50" w:rsidRDefault="00C16AD2" w:rsidP="00F44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16AD2" w:rsidRPr="00E17958" w:rsidTr="00A15901">
        <w:tc>
          <w:tcPr>
            <w:tcW w:w="1134" w:type="dxa"/>
            <w:shd w:val="clear" w:color="auto" w:fill="auto"/>
          </w:tcPr>
          <w:p w:rsidR="00A15901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03B50" w:rsidRPr="00E03B50" w:rsidRDefault="00E03B50" w:rsidP="00E03B50">
            <w:pPr>
              <w:spacing w:after="0"/>
              <w:jc w:val="center"/>
              <w:rPr>
                <w:rFonts w:ascii="Arial" w:hAnsi="Arial" w:cs="Arial"/>
                <w:color w:val="3C4249"/>
                <w:sz w:val="24"/>
                <w:szCs w:val="24"/>
              </w:rPr>
            </w:pPr>
          </w:p>
          <w:p w:rsidR="00C16AD2" w:rsidRPr="00E03B50" w:rsidRDefault="0045437D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Arial" w:hAnsi="Arial" w:cs="Arial"/>
                <w:color w:val="3C4249"/>
                <w:sz w:val="24"/>
                <w:szCs w:val="24"/>
              </w:rPr>
              <w:t>600020809</w:t>
            </w:r>
          </w:p>
        </w:tc>
        <w:tc>
          <w:tcPr>
            <w:tcW w:w="4110" w:type="dxa"/>
            <w:shd w:val="clear" w:color="auto" w:fill="auto"/>
          </w:tcPr>
          <w:p w:rsidR="00C16AD2" w:rsidRPr="00E03B50" w:rsidRDefault="00C16AD2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сельскохозяйственное унитарное предприятие</w:t>
            </w:r>
            <w:r w:rsidR="00AA05F9"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«Талица –Агро» </w:t>
            </w:r>
            <w:proofErr w:type="spellStart"/>
            <w:r w:rsidR="00AA05F9"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Любанского</w:t>
            </w:r>
            <w:proofErr w:type="spellEnd"/>
            <w:r w:rsidR="00AA05F9"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  <w:shd w:val="clear" w:color="auto" w:fill="auto"/>
          </w:tcPr>
          <w:p w:rsidR="00C16AD2" w:rsidRPr="00E03B50" w:rsidRDefault="00C16AD2" w:rsidP="00F44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16AD2" w:rsidRPr="00E17958" w:rsidTr="00A15901">
        <w:tc>
          <w:tcPr>
            <w:tcW w:w="1134" w:type="dxa"/>
            <w:shd w:val="clear" w:color="auto" w:fill="auto"/>
          </w:tcPr>
          <w:p w:rsidR="00A15901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5437D" w:rsidRPr="00E03B50" w:rsidRDefault="0045437D" w:rsidP="00E03B50">
            <w:pPr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E03B50">
              <w:rPr>
                <w:rFonts w:ascii="Helvetica" w:hAnsi="Helvetica"/>
                <w:color w:val="333333"/>
                <w:sz w:val="24"/>
                <w:szCs w:val="24"/>
              </w:rPr>
              <w:br/>
              <w:t>700288282</w:t>
            </w:r>
          </w:p>
          <w:p w:rsidR="00C16AD2" w:rsidRPr="00E03B50" w:rsidRDefault="00C16AD2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16AD2" w:rsidRPr="00E03B50" w:rsidRDefault="00AA05F9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Осиповичиагропромснаб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A05F9" w:rsidRPr="00E03B50" w:rsidRDefault="00AA05F9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AA05F9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AA05F9" w:rsidRPr="00E03B50" w:rsidRDefault="00AA05F9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6AD2" w:rsidRPr="00E03B50" w:rsidRDefault="00AA05F9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:rsidR="00C16AD2" w:rsidRPr="00E03B50" w:rsidRDefault="00AA05F9" w:rsidP="00F44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E17958" w:rsidTr="00A15901">
        <w:tc>
          <w:tcPr>
            <w:tcW w:w="1134" w:type="dxa"/>
            <w:shd w:val="clear" w:color="auto" w:fill="auto"/>
          </w:tcPr>
          <w:p w:rsidR="00FC66E6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C66E6" w:rsidRPr="00E03B50" w:rsidRDefault="00E03B50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Segoe UI" w:hAnsi="Segoe UI" w:cs="Segoe UI"/>
                <w:color w:val="272526"/>
                <w:spacing w:val="2"/>
                <w:sz w:val="24"/>
                <w:szCs w:val="24"/>
                <w:shd w:val="clear" w:color="auto" w:fill="FFFFFF"/>
              </w:rPr>
              <w:t>600025364</w:t>
            </w:r>
          </w:p>
        </w:tc>
        <w:tc>
          <w:tcPr>
            <w:tcW w:w="4110" w:type="dxa"/>
            <w:shd w:val="clear" w:color="auto" w:fill="auto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«Крупский 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райагротехсервис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  <w:shd w:val="clear" w:color="auto" w:fill="auto"/>
          </w:tcPr>
          <w:p w:rsidR="00FC66E6" w:rsidRPr="00E03B50" w:rsidRDefault="00FC66E6" w:rsidP="00F44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E17958" w:rsidTr="00A15901">
        <w:tc>
          <w:tcPr>
            <w:tcW w:w="1134" w:type="dxa"/>
            <w:shd w:val="clear" w:color="auto" w:fill="auto"/>
          </w:tcPr>
          <w:p w:rsidR="00FC66E6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sz w:val="24"/>
                <w:szCs w:val="24"/>
              </w:rPr>
              <w:t>200098174</w:t>
            </w:r>
          </w:p>
        </w:tc>
        <w:tc>
          <w:tcPr>
            <w:tcW w:w="4110" w:type="dxa"/>
            <w:shd w:val="clear" w:color="auto" w:fill="auto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E17958" w:rsidTr="00A15901">
        <w:tc>
          <w:tcPr>
            <w:tcW w:w="1134" w:type="dxa"/>
            <w:shd w:val="clear" w:color="auto" w:fill="auto"/>
          </w:tcPr>
          <w:p w:rsidR="00FC66E6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sz w:val="24"/>
                <w:szCs w:val="24"/>
              </w:rPr>
              <w:t>200099844</w:t>
            </w:r>
          </w:p>
        </w:tc>
        <w:tc>
          <w:tcPr>
            <w:tcW w:w="4110" w:type="dxa"/>
            <w:shd w:val="clear" w:color="auto" w:fill="auto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Филиал ПМК № 60 открытого акционерного общества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Пинскводстрой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E17958" w:rsidTr="00A15901">
        <w:tc>
          <w:tcPr>
            <w:tcW w:w="1134" w:type="dxa"/>
            <w:shd w:val="clear" w:color="auto" w:fill="auto"/>
          </w:tcPr>
          <w:p w:rsidR="00FC66E6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sz w:val="24"/>
                <w:szCs w:val="24"/>
              </w:rPr>
              <w:t>200110728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Открытое акционерное общество «</w:t>
            </w:r>
            <w:proofErr w:type="spellStart"/>
            <w:r w:rsidRPr="00E03B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E03B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винодельческий завод»</w:t>
            </w:r>
          </w:p>
        </w:tc>
        <w:tc>
          <w:tcPr>
            <w:tcW w:w="1843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E17958" w:rsidTr="00A15901">
        <w:tc>
          <w:tcPr>
            <w:tcW w:w="1134" w:type="dxa"/>
            <w:shd w:val="clear" w:color="auto" w:fill="auto"/>
          </w:tcPr>
          <w:p w:rsidR="00FC66E6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sz w:val="24"/>
                <w:szCs w:val="24"/>
              </w:rPr>
              <w:t>200040373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«Дружба народов» Кобринского района</w:t>
            </w:r>
          </w:p>
        </w:tc>
        <w:tc>
          <w:tcPr>
            <w:tcW w:w="1843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E17958" w:rsidTr="00A15901">
        <w:tc>
          <w:tcPr>
            <w:tcW w:w="1134" w:type="dxa"/>
            <w:shd w:val="clear" w:color="auto" w:fill="auto"/>
          </w:tcPr>
          <w:p w:rsidR="00FC66E6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sz w:val="24"/>
                <w:szCs w:val="24"/>
              </w:rPr>
              <w:t>200022293</w:t>
            </w:r>
          </w:p>
        </w:tc>
        <w:tc>
          <w:tcPr>
            <w:tcW w:w="4110" w:type="dxa"/>
            <w:shd w:val="clear" w:color="auto" w:fill="auto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«Березовская машинно-технологическая станция» Березовского района</w:t>
            </w:r>
          </w:p>
        </w:tc>
        <w:tc>
          <w:tcPr>
            <w:tcW w:w="1843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E17958" w:rsidTr="00A15901">
        <w:tc>
          <w:tcPr>
            <w:tcW w:w="1134" w:type="dxa"/>
            <w:shd w:val="clear" w:color="auto" w:fill="auto"/>
          </w:tcPr>
          <w:p w:rsidR="00FC66E6" w:rsidRPr="003F2575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sz w:val="24"/>
                <w:szCs w:val="24"/>
              </w:rPr>
              <w:t>200058401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Липнянка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8B02CD" w:rsidTr="00A15901">
        <w:tc>
          <w:tcPr>
            <w:tcW w:w="1134" w:type="dxa"/>
            <w:shd w:val="clear" w:color="auto" w:fill="auto"/>
            <w:vAlign w:val="center"/>
          </w:tcPr>
          <w:p w:rsidR="00FC66E6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  <w:lang w:val="en-US"/>
              </w:rPr>
              <w:t>300067656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«БОБРОВО-АГРО»</w:t>
            </w:r>
          </w:p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8B02CD" w:rsidTr="00A15901">
        <w:tc>
          <w:tcPr>
            <w:tcW w:w="1134" w:type="dxa"/>
            <w:shd w:val="clear" w:color="auto" w:fill="auto"/>
            <w:vAlign w:val="center"/>
          </w:tcPr>
          <w:p w:rsidR="00FC66E6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391015818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Свитино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-ВМК»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8B02CD" w:rsidTr="00A15901">
        <w:tc>
          <w:tcPr>
            <w:tcW w:w="1134" w:type="dxa"/>
            <w:shd w:val="clear" w:color="auto" w:fill="auto"/>
            <w:vAlign w:val="center"/>
          </w:tcPr>
          <w:p w:rsidR="00FC66E6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300016066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сельскохозяйственное предприятие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Кащинское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8B02CD" w:rsidTr="00A15901">
        <w:tc>
          <w:tcPr>
            <w:tcW w:w="1134" w:type="dxa"/>
            <w:shd w:val="clear" w:color="auto" w:fill="auto"/>
            <w:vAlign w:val="center"/>
          </w:tcPr>
          <w:p w:rsidR="00FC66E6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300075086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«Полоцкий 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5901"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 район</w:t>
            </w:r>
          </w:p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8B02CD" w:rsidTr="00A15901">
        <w:tc>
          <w:tcPr>
            <w:tcW w:w="1134" w:type="dxa"/>
            <w:shd w:val="clear" w:color="auto" w:fill="auto"/>
            <w:vAlign w:val="center"/>
          </w:tcPr>
          <w:p w:rsidR="00FC66E6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300194553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Коммунальное сельскохозяйственное унитарное предприятие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Политотделец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C66E6" w:rsidRPr="008B02CD" w:rsidTr="00A15901">
        <w:tc>
          <w:tcPr>
            <w:tcW w:w="1134" w:type="dxa"/>
            <w:shd w:val="clear" w:color="auto" w:fill="auto"/>
            <w:vAlign w:val="center"/>
          </w:tcPr>
          <w:p w:rsidR="00FC66E6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391078994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Pr="00E03B5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Бегомольское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C66E6" w:rsidRPr="00E03B50" w:rsidRDefault="00FC66E6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6E6" w:rsidRPr="00E03B50" w:rsidRDefault="00FC66E6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shd w:val="clear" w:color="auto" w:fill="auto"/>
          </w:tcPr>
          <w:p w:rsidR="00FC66E6" w:rsidRPr="00E03B50" w:rsidRDefault="00FC66E6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B15A3" w:rsidRPr="008B02CD" w:rsidTr="00A15901">
        <w:tc>
          <w:tcPr>
            <w:tcW w:w="1134" w:type="dxa"/>
            <w:shd w:val="clear" w:color="auto" w:fill="auto"/>
            <w:vAlign w:val="center"/>
          </w:tcPr>
          <w:p w:rsidR="000B15A3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400054914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сельскохозяйственное унитарное </w:t>
            </w:r>
            <w:proofErr w:type="gram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gram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Экспериментальная база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shd w:val="clear" w:color="auto" w:fill="auto"/>
          </w:tcPr>
          <w:p w:rsidR="000B15A3" w:rsidRPr="00E03B50" w:rsidRDefault="000B15A3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A3" w:rsidRPr="00E03B50" w:rsidRDefault="000B15A3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B15A3" w:rsidRPr="008B02CD" w:rsidTr="00A15901">
        <w:tc>
          <w:tcPr>
            <w:tcW w:w="1134" w:type="dxa"/>
            <w:shd w:val="clear" w:color="auto" w:fill="auto"/>
            <w:vAlign w:val="center"/>
          </w:tcPr>
          <w:p w:rsidR="000B15A3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15A3" w:rsidRPr="00E03B50" w:rsidRDefault="00AC77C0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400054120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Белорусско-нидерландское совместное предприятие «</w:t>
            </w:r>
            <w:proofErr w:type="gram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АМИПАК»-</w:t>
            </w:r>
            <w:proofErr w:type="gram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акционерное общество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0B15A3" w:rsidRPr="00E03B50" w:rsidRDefault="000B15A3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B15A3" w:rsidRPr="008B02CD" w:rsidTr="00A15901">
        <w:tc>
          <w:tcPr>
            <w:tcW w:w="1134" w:type="dxa"/>
            <w:shd w:val="clear" w:color="auto" w:fill="auto"/>
            <w:vAlign w:val="center"/>
          </w:tcPr>
          <w:p w:rsidR="000B15A3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15A3" w:rsidRPr="00E03B50" w:rsidRDefault="00AC77C0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401153300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15A3" w:rsidRPr="00E03B50" w:rsidRDefault="00AC77C0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«Советская </w:t>
            </w:r>
            <w:proofErr w:type="gram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Белоруссия»  открытого</w:t>
            </w:r>
            <w:proofErr w:type="gram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</w:t>
            </w:r>
            <w:r w:rsidRPr="00E0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5A3" w:rsidRPr="00E03B50" w:rsidRDefault="000B15A3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</w:tcPr>
          <w:p w:rsidR="00AC77C0" w:rsidRPr="00E03B50" w:rsidRDefault="00AC77C0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A3" w:rsidRPr="00E03B50" w:rsidRDefault="00AC77C0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законодательства об охране труда</w:t>
            </w:r>
          </w:p>
        </w:tc>
      </w:tr>
      <w:tr w:rsidR="00AC77C0" w:rsidRPr="008B02CD" w:rsidTr="00A15901">
        <w:tc>
          <w:tcPr>
            <w:tcW w:w="1134" w:type="dxa"/>
            <w:shd w:val="clear" w:color="auto" w:fill="auto"/>
            <w:vAlign w:val="center"/>
          </w:tcPr>
          <w:p w:rsidR="00AC77C0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C77C0" w:rsidRPr="00E03B50" w:rsidRDefault="00AC77C0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400042843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«Кистени»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shd w:val="clear" w:color="auto" w:fill="auto"/>
          </w:tcPr>
          <w:p w:rsidR="00AC77C0" w:rsidRPr="00E03B50" w:rsidRDefault="00AC77C0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C0" w:rsidRPr="00E03B50" w:rsidRDefault="00AC77C0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C77C0" w:rsidRPr="008B02CD" w:rsidTr="00A15901">
        <w:tc>
          <w:tcPr>
            <w:tcW w:w="1134" w:type="dxa"/>
            <w:shd w:val="clear" w:color="auto" w:fill="auto"/>
            <w:vAlign w:val="center"/>
          </w:tcPr>
          <w:p w:rsidR="00AC77C0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401153300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сельскохозяйственное унитарное </w:t>
            </w:r>
            <w:proofErr w:type="gram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:rsidR="00AC77C0" w:rsidRPr="00E03B50" w:rsidRDefault="00AC77C0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C77C0" w:rsidRPr="008B02CD" w:rsidTr="00A15901">
        <w:tc>
          <w:tcPr>
            <w:tcW w:w="1134" w:type="dxa"/>
            <w:shd w:val="clear" w:color="auto" w:fill="auto"/>
            <w:vAlign w:val="center"/>
          </w:tcPr>
          <w:p w:rsidR="00AC77C0" w:rsidRPr="003F2575" w:rsidRDefault="00A15901" w:rsidP="00F446B2">
            <w:pPr>
              <w:spacing w:after="0"/>
              <w:jc w:val="center"/>
              <w:rPr>
                <w:sz w:val="24"/>
                <w:szCs w:val="24"/>
              </w:rPr>
            </w:pPr>
            <w:r w:rsidRPr="003F2575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C77C0" w:rsidRPr="00E03B50" w:rsidRDefault="00AC77C0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491281838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«Птичь-Агро»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77C0" w:rsidRPr="00E03B50" w:rsidRDefault="00AC77C0" w:rsidP="00E03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shd w:val="clear" w:color="auto" w:fill="auto"/>
          </w:tcPr>
          <w:p w:rsidR="00AC77C0" w:rsidRPr="00E03B50" w:rsidRDefault="00AC77C0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5901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15901" w:rsidRPr="003F2575" w:rsidRDefault="00A15901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2575"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bCs/>
                <w:color w:val="000000" w:themeColor="text1"/>
                <w:sz w:val="24"/>
                <w:szCs w:val="24"/>
              </w:rPr>
              <w:t>500011424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акционерное общество «Кореличи-Лён»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5901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15901" w:rsidRPr="003F2575" w:rsidRDefault="00A15901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2575">
              <w:rPr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bCs/>
                <w:color w:val="000000" w:themeColor="text1"/>
                <w:sz w:val="24"/>
                <w:szCs w:val="24"/>
              </w:rPr>
              <w:t>591352991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Дочернее строительное унитарное предприятие «Лидская передвижная механизированная колонна – 169»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5901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15901" w:rsidRPr="003F2575" w:rsidRDefault="00A15901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2575">
              <w:rPr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500126066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Черлёна</w:t>
            </w:r>
            <w:proofErr w:type="spellEnd"/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5901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15901" w:rsidRPr="003F2575" w:rsidRDefault="00A15901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2575">
              <w:rPr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bCs/>
                <w:color w:val="000000" w:themeColor="text1"/>
                <w:sz w:val="24"/>
                <w:szCs w:val="24"/>
              </w:rPr>
              <w:t>500043292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акционерное общество «Гродненский мясокомбинат»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5901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15901" w:rsidRPr="003F2575" w:rsidRDefault="00A15901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2575">
              <w:rPr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500006942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Районное сельскохозяйственное коммунальное унитарное предприятие «</w:t>
            </w:r>
            <w:proofErr w:type="spellStart"/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Волковысское</w:t>
            </w:r>
            <w:proofErr w:type="spellEnd"/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5901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15901" w:rsidRPr="003F2575" w:rsidRDefault="003F2575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2575">
              <w:rPr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sz w:val="24"/>
                <w:szCs w:val="24"/>
              </w:rPr>
              <w:t>500000270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Коммунальное сельскохозяйственное унитарное предприятие «</w:t>
            </w: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Совхоз «Большое 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Можейково</w:t>
            </w:r>
            <w:proofErr w:type="spellEnd"/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5901" w:rsidRPr="00E03B50" w:rsidRDefault="00A15901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01" w:rsidRPr="00E03B50" w:rsidRDefault="00A15901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37D3C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37D3C" w:rsidRPr="003F2575" w:rsidRDefault="00A37D3C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spacing w:after="0"/>
              <w:jc w:val="center"/>
              <w:rPr>
                <w:rFonts w:ascii="Arial" w:hAnsi="Arial" w:cs="Arial"/>
                <w:color w:val="213139"/>
                <w:sz w:val="21"/>
                <w:szCs w:val="21"/>
                <w:shd w:val="clear" w:color="auto" w:fill="E3EAEF"/>
              </w:rPr>
            </w:pPr>
          </w:p>
          <w:p w:rsidR="00E03B50" w:rsidRDefault="00E03B50" w:rsidP="00E03B50">
            <w:pPr>
              <w:spacing w:after="0"/>
              <w:jc w:val="center"/>
              <w:rPr>
                <w:rFonts w:ascii="Arial" w:hAnsi="Arial" w:cs="Arial"/>
                <w:color w:val="213139"/>
                <w:sz w:val="21"/>
                <w:szCs w:val="21"/>
                <w:shd w:val="clear" w:color="auto" w:fill="E3EAEF"/>
              </w:rPr>
            </w:pPr>
          </w:p>
          <w:p w:rsidR="00A37D3C" w:rsidRPr="00E03B50" w:rsidRDefault="00E03B50" w:rsidP="00E03B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13139"/>
                <w:sz w:val="21"/>
                <w:szCs w:val="21"/>
                <w:shd w:val="clear" w:color="auto" w:fill="E3EAEF"/>
              </w:rPr>
              <w:t>600004257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акционерное общество «Рованичи»,</w:t>
            </w:r>
          </w:p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37D3C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37D3C" w:rsidRDefault="00A37D3C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600025203</w:t>
            </w:r>
          </w:p>
          <w:p w:rsidR="00A37D3C" w:rsidRPr="00E03B50" w:rsidRDefault="00A37D3C" w:rsidP="00E03B5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акцион</w:t>
            </w:r>
            <w:r w:rsidR="00267E3D">
              <w:rPr>
                <w:rFonts w:ascii="Times New Roman" w:hAnsi="Times New Roman" w:cs="Times New Roman"/>
                <w:sz w:val="24"/>
                <w:szCs w:val="24"/>
              </w:rPr>
              <w:t>ерное общество «Майское – Агро»,</w:t>
            </w:r>
            <w:bookmarkStart w:id="0" w:name="_GoBack"/>
            <w:bookmarkEnd w:id="0"/>
          </w:p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Крупский район</w:t>
            </w:r>
          </w:p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E3D" w:rsidRDefault="00267E3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37D3C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33</w:t>
            </w:r>
          </w:p>
          <w:p w:rsidR="00A37D3C" w:rsidRDefault="00A37D3C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spacing w:after="0"/>
              <w:jc w:val="center"/>
              <w:rPr>
                <w:rFonts w:ascii="Arial" w:hAnsi="Arial" w:cs="Arial"/>
                <w:color w:val="213139"/>
                <w:sz w:val="21"/>
                <w:szCs w:val="21"/>
                <w:shd w:val="clear" w:color="auto" w:fill="E3EAEF"/>
              </w:rPr>
            </w:pPr>
          </w:p>
          <w:p w:rsidR="00A37D3C" w:rsidRPr="00E03B50" w:rsidRDefault="00E03B50" w:rsidP="00E03B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13139"/>
                <w:sz w:val="21"/>
                <w:szCs w:val="21"/>
                <w:shd w:val="clear" w:color="auto" w:fill="E3EAEF"/>
              </w:rPr>
              <w:t>600014417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Рочевичи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Столбцовский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37D3C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Default="00A37D3C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spacing w:after="0"/>
              <w:jc w:val="center"/>
              <w:rPr>
                <w:rFonts w:ascii="Segoe UI" w:hAnsi="Segoe UI" w:cs="Segoe UI"/>
                <w:color w:val="272526"/>
                <w:spacing w:val="2"/>
                <w:shd w:val="clear" w:color="auto" w:fill="FFFFFF"/>
              </w:rPr>
            </w:pPr>
          </w:p>
          <w:p w:rsidR="00A37D3C" w:rsidRPr="00E03B50" w:rsidRDefault="00E03B50" w:rsidP="00E03B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72526"/>
                <w:spacing w:val="2"/>
                <w:shd w:val="clear" w:color="auto" w:fill="FFFFFF"/>
              </w:rPr>
              <w:t>600038087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«Лань – Несвиж»,</w:t>
            </w:r>
          </w:p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37D3C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Default="00A37D3C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EA5" w:rsidRDefault="00FB2EA5" w:rsidP="00E03B50">
            <w:pPr>
              <w:spacing w:after="0"/>
              <w:jc w:val="center"/>
              <w:rPr>
                <w:rFonts w:ascii="Segoe UI" w:hAnsi="Segoe UI" w:cs="Segoe UI"/>
                <w:color w:val="272526"/>
                <w:spacing w:val="2"/>
                <w:shd w:val="clear" w:color="auto" w:fill="FFFFFF"/>
              </w:rPr>
            </w:pPr>
          </w:p>
          <w:p w:rsidR="00A37D3C" w:rsidRPr="00E03B50" w:rsidRDefault="00FB2EA5" w:rsidP="00E03B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72526"/>
                <w:spacing w:val="2"/>
                <w:shd w:val="clear" w:color="auto" w:fill="FFFFFF"/>
              </w:rPr>
              <w:t>600010728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«ПМК – 88»,</w:t>
            </w:r>
            <w:r w:rsidR="00FB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EA5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="007E680F"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37D3C" w:rsidRPr="005D0BEA" w:rsidTr="00A15901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Default="0056561D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EA5" w:rsidRDefault="00FB2EA5" w:rsidP="00E03B50">
            <w:pPr>
              <w:spacing w:after="0"/>
              <w:jc w:val="center"/>
              <w:rPr>
                <w:rFonts w:ascii="Segoe UI" w:hAnsi="Segoe UI" w:cs="Segoe UI"/>
                <w:color w:val="272526"/>
                <w:spacing w:val="2"/>
                <w:shd w:val="clear" w:color="auto" w:fill="FFFFFF"/>
              </w:rPr>
            </w:pPr>
          </w:p>
          <w:p w:rsidR="00A37D3C" w:rsidRPr="00E03B50" w:rsidRDefault="00FB2EA5" w:rsidP="00E03B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72526"/>
                <w:spacing w:val="2"/>
                <w:shd w:val="clear" w:color="auto" w:fill="FFFFFF"/>
              </w:rPr>
              <w:t>690693801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Яхимовщина</w:t>
            </w:r>
            <w:proofErr w:type="spellEnd"/>
            <w:r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– Агро»</w:t>
            </w:r>
          </w:p>
          <w:p w:rsidR="00A37D3C" w:rsidRPr="00E03B50" w:rsidRDefault="00FB2EA5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="00A37D3C" w:rsidRPr="00E03B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37D3C" w:rsidRPr="00E03B50" w:rsidRDefault="00A37D3C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7D3C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D3C" w:rsidRPr="00E03B50" w:rsidRDefault="00A37D3C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6561D" w:rsidRPr="005D0BEA" w:rsidTr="0056561D">
        <w:tblPrEx>
          <w:shd w:val="clear" w:color="auto" w:fill="FFFFFF" w:themeFill="background1"/>
        </w:tblPrEx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</w:p>
          <w:p w:rsidR="0056561D" w:rsidRPr="00E03B50" w:rsidRDefault="0056561D" w:rsidP="00E03B50">
            <w:pPr>
              <w:spacing w:after="0"/>
              <w:jc w:val="center"/>
              <w:rPr>
                <w:sz w:val="24"/>
                <w:szCs w:val="24"/>
              </w:rPr>
            </w:pPr>
            <w:r w:rsidRPr="00E03B50">
              <w:rPr>
                <w:color w:val="062033"/>
                <w:sz w:val="24"/>
                <w:szCs w:val="24"/>
                <w:shd w:val="clear" w:color="auto" w:fill="FFFFFF"/>
              </w:rPr>
              <w:t>700023740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56561D" w:rsidRPr="00E03B50" w:rsidRDefault="0056561D" w:rsidP="00E03B50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Открытое акционерное общество "Наша Родина", </w:t>
            </w:r>
            <w:proofErr w:type="spellStart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Славгородский</w:t>
            </w:r>
            <w:proofErr w:type="spellEnd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р.</w:t>
            </w:r>
          </w:p>
          <w:p w:rsidR="0056561D" w:rsidRPr="00E03B50" w:rsidRDefault="0056561D" w:rsidP="00E03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561D" w:rsidRPr="00E03B50" w:rsidRDefault="0056561D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561D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1D" w:rsidRPr="00E03B50" w:rsidRDefault="00CC76AA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6561D" w:rsidRPr="005D0BEA" w:rsidTr="0056561D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</w:p>
          <w:p w:rsidR="0056561D" w:rsidRPr="00E03B50" w:rsidRDefault="0056561D" w:rsidP="00E03B50">
            <w:pPr>
              <w:spacing w:after="0"/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color w:val="062033"/>
                <w:sz w:val="24"/>
                <w:szCs w:val="24"/>
                <w:shd w:val="clear" w:color="auto" w:fill="FFFFFF"/>
              </w:rPr>
              <w:t>700021352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1D" w:rsidRPr="00E03B50" w:rsidRDefault="0056561D" w:rsidP="00E03B50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Открытое акционерное общество «</w:t>
            </w:r>
            <w:proofErr w:type="spellStart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-гибридный центр «Вихра» Мстиславский р.</w:t>
            </w:r>
          </w:p>
          <w:p w:rsidR="0056561D" w:rsidRPr="00E03B50" w:rsidRDefault="0056561D" w:rsidP="00E03B50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561D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561D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1D" w:rsidRPr="00E03B50" w:rsidRDefault="00CC76AA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C76AA" w:rsidRPr="005D0BEA" w:rsidTr="00CC76AA">
        <w:tblPrEx>
          <w:shd w:val="clear" w:color="auto" w:fill="FFFFFF" w:themeFill="background1"/>
        </w:tblPrEx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</w:p>
          <w:p w:rsidR="00CC76AA" w:rsidRPr="00E03B50" w:rsidRDefault="00CC76AA" w:rsidP="00E03B50">
            <w:pPr>
              <w:spacing w:after="0"/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color w:val="062033"/>
                <w:sz w:val="24"/>
                <w:szCs w:val="24"/>
                <w:shd w:val="clear" w:color="auto" w:fill="FFFFFF"/>
              </w:rPr>
              <w:t>700161222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Открытое акционерное общество «</w:t>
            </w:r>
            <w:proofErr w:type="spellStart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Агросервис</w:t>
            </w:r>
            <w:proofErr w:type="spellEnd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г. Чаусы» Чаусский район</w:t>
            </w:r>
          </w:p>
          <w:p w:rsidR="00CC76AA" w:rsidRPr="00E03B50" w:rsidRDefault="00CC76AA" w:rsidP="00E03B50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AA" w:rsidRPr="00E03B50" w:rsidRDefault="00CC76AA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C76AA" w:rsidRPr="005D0BEA" w:rsidTr="0056561D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Default="00CC76AA" w:rsidP="00F446B2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</w:p>
          <w:p w:rsidR="00CC76AA" w:rsidRPr="00E03B50" w:rsidRDefault="00CC76AA" w:rsidP="00E03B50">
            <w:pPr>
              <w:spacing w:after="0"/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color w:val="062033"/>
                <w:sz w:val="24"/>
                <w:szCs w:val="24"/>
                <w:shd w:val="clear" w:color="auto" w:fill="FFFFFF"/>
              </w:rPr>
              <w:t>700000444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Коммунальное сельскохозяйственное унитарное предприятие «Тельмана», </w:t>
            </w:r>
            <w:proofErr w:type="spellStart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Кличевский</w:t>
            </w:r>
            <w:proofErr w:type="spellEnd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C76AA" w:rsidRPr="00E03B50" w:rsidRDefault="00CC76AA" w:rsidP="00E03B5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6AA" w:rsidRPr="00E03B50" w:rsidRDefault="00CC76AA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AA" w:rsidRPr="00E03B50" w:rsidRDefault="00CC76AA" w:rsidP="00F44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446B2" w:rsidRPr="005D0BEA" w:rsidTr="00F446B2">
        <w:tblPrEx>
          <w:shd w:val="clear" w:color="auto" w:fill="FFFFFF" w:themeFill="background1"/>
        </w:tblPrEx>
        <w:trPr>
          <w:trHeight w:val="1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Default="00F446B2" w:rsidP="00F446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446B2" w:rsidRDefault="00F446B2" w:rsidP="00F446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</w:p>
          <w:p w:rsidR="00F446B2" w:rsidRPr="00E03B50" w:rsidRDefault="00F446B2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color w:val="062033"/>
                <w:sz w:val="24"/>
                <w:szCs w:val="24"/>
                <w:shd w:val="clear" w:color="auto" w:fill="FFFFFF"/>
              </w:rPr>
              <w:t>700002911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46B2" w:rsidRPr="00E03B50" w:rsidRDefault="00F446B2" w:rsidP="00E0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акционерное общество "Белыничи"</w:t>
            </w:r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Белыничский</w:t>
            </w:r>
            <w:proofErr w:type="spellEnd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район</w:t>
            </w:r>
          </w:p>
          <w:p w:rsidR="00F446B2" w:rsidRPr="00E03B50" w:rsidRDefault="00F446B2" w:rsidP="00E03B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46B2" w:rsidRPr="00E03B50" w:rsidRDefault="00F446B2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46B2" w:rsidRPr="00E03B50" w:rsidRDefault="00F446B2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F4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B2" w:rsidRPr="00E03B50" w:rsidRDefault="00F446B2" w:rsidP="00F4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446B2" w:rsidRPr="005D0BEA" w:rsidTr="0056561D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Default="00F446B2" w:rsidP="00F446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446B2" w:rsidRDefault="00F446B2" w:rsidP="00F446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</w:p>
          <w:p w:rsidR="00F446B2" w:rsidRPr="00E03B50" w:rsidRDefault="00F446B2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color w:val="062033"/>
                <w:sz w:val="24"/>
                <w:szCs w:val="24"/>
                <w:shd w:val="clear" w:color="auto" w:fill="FFFFFF"/>
              </w:rPr>
              <w:t>790955496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spacing w:line="240" w:lineRule="exact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Коммунальное сельскохозяйственное унитарное предприятие «</w:t>
            </w:r>
            <w:proofErr w:type="spellStart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Малятичи</w:t>
            </w:r>
            <w:proofErr w:type="spellEnd"/>
            <w:r w:rsidRPr="00E03B50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– Агро», Кричевский район</w:t>
            </w:r>
          </w:p>
          <w:p w:rsidR="00F446B2" w:rsidRPr="00E03B50" w:rsidRDefault="00F446B2" w:rsidP="00E03B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46B2" w:rsidRPr="00E03B50" w:rsidRDefault="00F446B2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46B2" w:rsidRPr="00E03B50" w:rsidRDefault="00F446B2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F4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B2" w:rsidRPr="00E03B50" w:rsidRDefault="00F446B2" w:rsidP="00F4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F446B2" w:rsidRPr="005D0BEA" w:rsidTr="0056561D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Default="007E680F" w:rsidP="00F446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446B2" w:rsidRDefault="00F446B2" w:rsidP="00F446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jc w:val="center"/>
              <w:rPr>
                <w:rStyle w:val="field-value"/>
                <w:sz w:val="24"/>
                <w:szCs w:val="24"/>
              </w:rPr>
            </w:pPr>
          </w:p>
          <w:p w:rsidR="00F446B2" w:rsidRPr="00E03B50" w:rsidRDefault="0045437D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Style w:val="field-value"/>
                <w:sz w:val="24"/>
                <w:szCs w:val="24"/>
              </w:rPr>
              <w:t>100007318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F446B2" w:rsidP="00E03B50">
            <w:pPr>
              <w:spacing w:line="240" w:lineRule="exact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Гостиничное республиканское унитарное предприятие "ЖЕЛОНЬ"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46B2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6B2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F4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B2" w:rsidRPr="00E03B50" w:rsidRDefault="007E680F" w:rsidP="00F4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E680F" w:rsidRPr="005D0BEA" w:rsidTr="0056561D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Default="007E680F" w:rsidP="00F446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E680F" w:rsidRDefault="007E680F" w:rsidP="00F446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jc w:val="center"/>
              <w:rPr>
                <w:rStyle w:val="field-value"/>
                <w:sz w:val="24"/>
                <w:szCs w:val="24"/>
              </w:rPr>
            </w:pPr>
          </w:p>
          <w:p w:rsidR="007E680F" w:rsidRPr="00E03B50" w:rsidRDefault="0045437D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Style w:val="field-value"/>
                <w:sz w:val="24"/>
                <w:szCs w:val="24"/>
              </w:rPr>
              <w:t>100296745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spacing w:line="240" w:lineRule="exact"/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Учреждение образования "Минский государственный механико-технологический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F4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0F" w:rsidRPr="00E03B50" w:rsidRDefault="00E03B50" w:rsidP="00F4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680F" w:rsidRPr="00E03B50">
              <w:rPr>
                <w:rFonts w:ascii="Times New Roman" w:hAnsi="Times New Roman" w:cs="Times New Roman"/>
                <w:sz w:val="24"/>
                <w:szCs w:val="24"/>
              </w:rPr>
              <w:t>облюдение законодательства об охране труда</w:t>
            </w:r>
          </w:p>
        </w:tc>
      </w:tr>
      <w:tr w:rsidR="007E680F" w:rsidRPr="005D0BEA" w:rsidTr="00A42862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Default="007E680F" w:rsidP="007E68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E680F" w:rsidRDefault="007E680F" w:rsidP="007E68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jc w:val="center"/>
              <w:rPr>
                <w:rStyle w:val="field-value"/>
                <w:sz w:val="24"/>
                <w:szCs w:val="24"/>
              </w:rPr>
            </w:pPr>
          </w:p>
          <w:p w:rsidR="007E680F" w:rsidRPr="00E03B50" w:rsidRDefault="0045437D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Style w:val="field-value"/>
                <w:sz w:val="24"/>
                <w:szCs w:val="24"/>
              </w:rPr>
              <w:t>190285520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0F" w:rsidRPr="00E03B50" w:rsidRDefault="007E680F" w:rsidP="00E03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B50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Минское областное техническое дочернее унитарное предприятие "БЕЛОРГАРХСТРОЙ"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0F" w:rsidRPr="00E03B50" w:rsidRDefault="007E680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E680F" w:rsidRPr="005D0BEA" w:rsidTr="00A42862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Default="007E680F" w:rsidP="007E68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E680F" w:rsidRDefault="007E680F" w:rsidP="007E68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45437D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Style w:val="field-value"/>
                <w:sz w:val="24"/>
                <w:szCs w:val="24"/>
              </w:rPr>
              <w:t>190526550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0F" w:rsidRPr="00E03B50" w:rsidRDefault="007E680F" w:rsidP="00E03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B50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Учреждение образования "Государственный колледж хлебопечения"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0F" w:rsidRPr="00E03B50" w:rsidRDefault="007E680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E680F" w:rsidRPr="005D0BEA" w:rsidTr="00A42862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Default="007E680F" w:rsidP="007E68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E680F" w:rsidRDefault="007E680F" w:rsidP="007E68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jc w:val="center"/>
              <w:rPr>
                <w:rStyle w:val="field-value"/>
                <w:sz w:val="24"/>
                <w:szCs w:val="24"/>
              </w:rPr>
            </w:pPr>
          </w:p>
          <w:p w:rsidR="007E680F" w:rsidRPr="00E03B50" w:rsidRDefault="0045437D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Style w:val="field-value"/>
                <w:sz w:val="24"/>
                <w:szCs w:val="24"/>
              </w:rPr>
              <w:t>100045749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0F" w:rsidRPr="00E03B50" w:rsidRDefault="007E680F" w:rsidP="00E03B50">
            <w:pPr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Открытое акционерное общество "ОРГПИЩЕПРОМ"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0F" w:rsidRPr="00E03B50" w:rsidRDefault="007E680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7E680F" w:rsidRPr="005D0BEA" w:rsidTr="00A42862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Default="007E680F" w:rsidP="007E68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E680F" w:rsidRDefault="007E680F" w:rsidP="007E68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B50" w:rsidRDefault="00E03B50" w:rsidP="00E03B50">
            <w:pPr>
              <w:jc w:val="center"/>
              <w:rPr>
                <w:rStyle w:val="field-value"/>
                <w:sz w:val="24"/>
                <w:szCs w:val="24"/>
              </w:rPr>
            </w:pPr>
          </w:p>
          <w:p w:rsidR="007E680F" w:rsidRPr="00E03B50" w:rsidRDefault="0045437D" w:rsidP="00E03B50">
            <w:pPr>
              <w:jc w:val="center"/>
              <w:rPr>
                <w:color w:val="062033"/>
                <w:sz w:val="24"/>
                <w:szCs w:val="24"/>
                <w:shd w:val="clear" w:color="auto" w:fill="FFFFFF"/>
              </w:rPr>
            </w:pPr>
            <w:r w:rsidRPr="00E03B50">
              <w:rPr>
                <w:rStyle w:val="field-value"/>
                <w:sz w:val="24"/>
                <w:szCs w:val="24"/>
              </w:rPr>
              <w:t>100085228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80F" w:rsidRPr="00E03B50" w:rsidRDefault="007E680F" w:rsidP="00E03B50">
            <w:pPr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 xml:space="preserve">Информационно-вычислительное республиканское унитарное </w:t>
            </w:r>
            <w:proofErr w:type="gramStart"/>
            <w:r w:rsidRPr="00E03B50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gramEnd"/>
            <w:r w:rsidRPr="00E03B50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ГИВЦ МИНСЕЛЬХОЗПРОДА»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E680F" w:rsidRPr="00E03B50" w:rsidRDefault="007E680F" w:rsidP="00E03B50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80F" w:rsidRPr="00E03B50" w:rsidRDefault="007E680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0F" w:rsidRPr="00E03B50" w:rsidRDefault="007E680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AC77C0" w:rsidRDefault="00AC77C0" w:rsidP="00A15901"/>
    <w:p w:rsidR="0045437D" w:rsidRPr="0045437D" w:rsidRDefault="0045437D" w:rsidP="00A15901">
      <w:pPr>
        <w:rPr>
          <w:sz w:val="28"/>
          <w:szCs w:val="28"/>
        </w:rPr>
      </w:pPr>
    </w:p>
    <w:p w:rsidR="0045437D" w:rsidRPr="0045437D" w:rsidRDefault="0045437D" w:rsidP="00A15901">
      <w:pPr>
        <w:rPr>
          <w:sz w:val="28"/>
          <w:szCs w:val="28"/>
        </w:rPr>
      </w:pPr>
      <w:r w:rsidRPr="0045437D">
        <w:rPr>
          <w:sz w:val="28"/>
          <w:szCs w:val="28"/>
        </w:rPr>
        <w:t>Главный техниче</w:t>
      </w:r>
      <w:r w:rsidR="00FB2EA5">
        <w:rPr>
          <w:sz w:val="28"/>
          <w:szCs w:val="28"/>
        </w:rPr>
        <w:t>ский инспектор труда</w:t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="00FB2EA5">
        <w:rPr>
          <w:sz w:val="28"/>
          <w:szCs w:val="28"/>
        </w:rPr>
        <w:tab/>
      </w:r>
      <w:r w:rsidRPr="0045437D">
        <w:rPr>
          <w:sz w:val="28"/>
          <w:szCs w:val="28"/>
        </w:rPr>
        <w:t>В. В. Русаков</w:t>
      </w:r>
    </w:p>
    <w:sectPr w:rsidR="0045437D" w:rsidRPr="0045437D" w:rsidSect="00911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53DF"/>
    <w:multiLevelType w:val="hybridMultilevel"/>
    <w:tmpl w:val="B2527814"/>
    <w:lvl w:ilvl="0" w:tplc="1E0AB1BE">
      <w:start w:val="1"/>
      <w:numFmt w:val="decimal"/>
      <w:lvlText w:val="%1."/>
      <w:lvlJc w:val="left"/>
      <w:pPr>
        <w:ind w:left="83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47"/>
    <w:rsid w:val="000B15A3"/>
    <w:rsid w:val="001D3796"/>
    <w:rsid w:val="001E27E5"/>
    <w:rsid w:val="00267E3D"/>
    <w:rsid w:val="003A0DC2"/>
    <w:rsid w:val="003F2575"/>
    <w:rsid w:val="0045437D"/>
    <w:rsid w:val="00523714"/>
    <w:rsid w:val="0056561D"/>
    <w:rsid w:val="00752C81"/>
    <w:rsid w:val="007E680F"/>
    <w:rsid w:val="009117F4"/>
    <w:rsid w:val="009622F4"/>
    <w:rsid w:val="00A15901"/>
    <w:rsid w:val="00A37D3C"/>
    <w:rsid w:val="00AA05F9"/>
    <w:rsid w:val="00AC77C0"/>
    <w:rsid w:val="00B2460E"/>
    <w:rsid w:val="00BC5BD0"/>
    <w:rsid w:val="00BE6F47"/>
    <w:rsid w:val="00C16AD2"/>
    <w:rsid w:val="00CC76AA"/>
    <w:rsid w:val="00CF6FE6"/>
    <w:rsid w:val="00D034D9"/>
    <w:rsid w:val="00DC6A91"/>
    <w:rsid w:val="00E03B50"/>
    <w:rsid w:val="00E857C4"/>
    <w:rsid w:val="00EC4CF3"/>
    <w:rsid w:val="00F446B2"/>
    <w:rsid w:val="00FB2EA5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2B7B6-DB7D-4853-9350-DCF5AD09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party-name">
    <w:name w:val="counterparty-name"/>
    <w:rsid w:val="00F446B2"/>
  </w:style>
  <w:style w:type="character" w:customStyle="1" w:styleId="field-value">
    <w:name w:val="field-value"/>
    <w:rsid w:val="0045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BA26-901A-441D-839A-025D9346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2022-12-16T08:50:00Z</dcterms:created>
  <dcterms:modified xsi:type="dcterms:W3CDTF">2022-12-23T11:09:00Z</dcterms:modified>
</cp:coreProperties>
</file>